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EF5AB" w14:textId="77777777" w:rsidR="00154314" w:rsidRPr="00AC50B8" w:rsidRDefault="00154314" w:rsidP="00154314">
      <w:pPr>
        <w:spacing w:after="360"/>
        <w:jc w:val="center"/>
        <w:rPr>
          <w:b/>
          <w:bCs/>
          <w:sz w:val="28"/>
          <w:szCs w:val="28"/>
          <w:u w:val="single"/>
          <w:lang w:val="en-AU"/>
        </w:rPr>
      </w:pPr>
      <w:r w:rsidRPr="00AC50B8">
        <w:rPr>
          <w:b/>
          <w:bCs/>
          <w:sz w:val="28"/>
          <w:szCs w:val="28"/>
          <w:u w:val="single"/>
          <w:lang w:val="en-AU"/>
        </w:rPr>
        <w:t>TERMS AND CONDITIONS OF SUBCONTRACT</w:t>
      </w:r>
    </w:p>
    <w:p w14:paraId="2C6349E2" w14:textId="77777777" w:rsidR="00154314" w:rsidRDefault="00154314" w:rsidP="006E0F2C">
      <w:pPr>
        <w:pStyle w:val="ListParagraph"/>
        <w:numPr>
          <w:ilvl w:val="0"/>
          <w:numId w:val="16"/>
        </w:numPr>
        <w:pBdr>
          <w:bottom w:val="single" w:sz="4" w:space="1" w:color="auto"/>
        </w:pBdr>
        <w:spacing w:after="120"/>
        <w:contextualSpacing w:val="0"/>
        <w:jc w:val="both"/>
        <w:rPr>
          <w:lang w:val="en-AU"/>
        </w:rPr>
      </w:pPr>
      <w:bookmarkStart w:id="0" w:name="_Hlk52553496"/>
      <w:r>
        <w:rPr>
          <w:lang w:val="en-AU"/>
        </w:rPr>
        <w:t xml:space="preserve">SUBCONTRACT FORMATION / ENTIRE AGREEMENT </w:t>
      </w:r>
    </w:p>
    <w:bookmarkEnd w:id="0"/>
    <w:p w14:paraId="781635BF" w14:textId="77777777" w:rsidR="00154314" w:rsidRDefault="00154314" w:rsidP="006E0F2C">
      <w:pPr>
        <w:pStyle w:val="ListParagraph"/>
        <w:numPr>
          <w:ilvl w:val="1"/>
          <w:numId w:val="16"/>
        </w:numPr>
        <w:spacing w:after="120"/>
        <w:ind w:left="806" w:hanging="619"/>
        <w:contextualSpacing w:val="0"/>
        <w:jc w:val="both"/>
        <w:rPr>
          <w:lang w:val="en-AU"/>
        </w:rPr>
      </w:pPr>
      <w:r w:rsidRPr="00CA40A3">
        <w:rPr>
          <w:lang w:val="en-AU"/>
        </w:rPr>
        <w:t xml:space="preserve">This is </w:t>
      </w:r>
      <w:r>
        <w:rPr>
          <w:lang w:val="en-AU"/>
        </w:rPr>
        <w:t>Buyer</w:t>
      </w:r>
      <w:r w:rsidRPr="00CA40A3">
        <w:rPr>
          <w:lang w:val="en-AU"/>
        </w:rPr>
        <w:t xml:space="preserve">’s offer to purchase </w:t>
      </w:r>
      <w:r>
        <w:rPr>
          <w:lang w:val="en-AU"/>
        </w:rPr>
        <w:t xml:space="preserve">from Seller the items (collectively, the “Work”) set forth on the face of the Purchase Order which references these Terms and Conditions of Subcontract (the “Purchase Order”).  </w:t>
      </w:r>
      <w:r w:rsidRPr="00CA40A3">
        <w:rPr>
          <w:lang w:val="en-AU"/>
        </w:rPr>
        <w:t xml:space="preserve">Acceptance is strictly limited to the terms and conditions included in this document.  </w:t>
      </w:r>
      <w:r>
        <w:rPr>
          <w:lang w:val="en-AU"/>
        </w:rPr>
        <w:t>Seller</w:t>
      </w:r>
      <w:r w:rsidRPr="00CA40A3">
        <w:rPr>
          <w:lang w:val="en-AU"/>
        </w:rPr>
        <w:t>’s execution of th</w:t>
      </w:r>
      <w:r>
        <w:rPr>
          <w:lang w:val="en-AU"/>
        </w:rPr>
        <w:t xml:space="preserve">is Subcontract </w:t>
      </w:r>
      <w:r w:rsidRPr="00CA40A3">
        <w:rPr>
          <w:lang w:val="en-AU"/>
        </w:rPr>
        <w:t xml:space="preserve">or commencement of </w:t>
      </w:r>
      <w:r>
        <w:rPr>
          <w:lang w:val="en-AU"/>
        </w:rPr>
        <w:t xml:space="preserve">performance with respect to any Work </w:t>
      </w:r>
      <w:r w:rsidRPr="00CA40A3">
        <w:rPr>
          <w:lang w:val="en-AU"/>
        </w:rPr>
        <w:t xml:space="preserve">shall constitute </w:t>
      </w:r>
      <w:r>
        <w:rPr>
          <w:lang w:val="en-AU"/>
        </w:rPr>
        <w:t>Seller</w:t>
      </w:r>
      <w:r w:rsidRPr="00CA40A3">
        <w:rPr>
          <w:lang w:val="en-AU"/>
        </w:rPr>
        <w:t xml:space="preserve">’s acceptance of this Subcontract and all its terms and conditions.  </w:t>
      </w:r>
      <w:r>
        <w:rPr>
          <w:lang w:val="en-AU"/>
        </w:rPr>
        <w:t>Buyer</w:t>
      </w:r>
      <w:r w:rsidRPr="00CA40A3">
        <w:rPr>
          <w:lang w:val="en-AU"/>
        </w:rPr>
        <w:t xml:space="preserve"> objects to, and is not bound by, any term or condition that differs from or adds to this offer, unless specifically agreed to in writing by </w:t>
      </w:r>
      <w:r>
        <w:rPr>
          <w:lang w:val="en-AU"/>
        </w:rPr>
        <w:t xml:space="preserve">Buyer’s Authorised Representative (whose name and contact information is listed on the face of the Purchase Order).  Seller </w:t>
      </w:r>
      <w:r w:rsidRPr="00CA40A3">
        <w:rPr>
          <w:lang w:val="en-AU"/>
        </w:rPr>
        <w:t xml:space="preserve">acknowledges that, as part of its proposal effort, it had an opportunity to review relevant documentation provided by </w:t>
      </w:r>
      <w:r>
        <w:rPr>
          <w:lang w:val="en-AU"/>
        </w:rPr>
        <w:t>Buyer</w:t>
      </w:r>
      <w:r w:rsidRPr="00CA40A3">
        <w:rPr>
          <w:lang w:val="en-AU"/>
        </w:rPr>
        <w:t xml:space="preserve">.  </w:t>
      </w:r>
      <w:r>
        <w:rPr>
          <w:lang w:val="en-AU"/>
        </w:rPr>
        <w:t xml:space="preserve">Seller </w:t>
      </w:r>
      <w:r w:rsidRPr="00CA40A3">
        <w:rPr>
          <w:lang w:val="en-AU"/>
        </w:rPr>
        <w:t xml:space="preserve">warrants that it did such a review, that it notified </w:t>
      </w:r>
      <w:r>
        <w:rPr>
          <w:lang w:val="en-AU"/>
        </w:rPr>
        <w:t>Buyer</w:t>
      </w:r>
      <w:r w:rsidRPr="00CA40A3">
        <w:rPr>
          <w:lang w:val="en-AU"/>
        </w:rPr>
        <w:t xml:space="preserve"> in writing of any missing documentation, deficiencies, or concerns that </w:t>
      </w:r>
      <w:r>
        <w:rPr>
          <w:lang w:val="en-AU"/>
        </w:rPr>
        <w:t xml:space="preserve">Seller </w:t>
      </w:r>
      <w:r w:rsidRPr="00CA40A3">
        <w:rPr>
          <w:lang w:val="en-AU"/>
        </w:rPr>
        <w:t xml:space="preserve">identified in any such documents, and that the issues raised by </w:t>
      </w:r>
      <w:r>
        <w:rPr>
          <w:lang w:val="en-AU"/>
        </w:rPr>
        <w:t xml:space="preserve">Seller </w:t>
      </w:r>
      <w:r w:rsidRPr="00CA40A3">
        <w:rPr>
          <w:lang w:val="en-AU"/>
        </w:rPr>
        <w:t>were adequately addressed in this Subcontract at the time of acceptance</w:t>
      </w:r>
      <w:r>
        <w:rPr>
          <w:lang w:val="en-AU"/>
        </w:rPr>
        <w:t>.</w:t>
      </w:r>
    </w:p>
    <w:p w14:paraId="0718C7A4"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This Subcontract represents the Parties’ entire agreement in relation to the subject matter thereof, and supersedes all tendered offers and prior representations, communications, agreements, statements, and understandings concerning the same, whether oral or in writing.</w:t>
      </w:r>
    </w:p>
    <w:p w14:paraId="5CAF9DBE" w14:textId="77777777" w:rsidR="00154314" w:rsidRPr="00FF4DDC" w:rsidRDefault="00154314" w:rsidP="006E0F2C">
      <w:pPr>
        <w:pStyle w:val="ListParagraph"/>
        <w:numPr>
          <w:ilvl w:val="1"/>
          <w:numId w:val="16"/>
        </w:numPr>
        <w:spacing w:after="120"/>
        <w:ind w:left="806" w:hanging="619"/>
        <w:contextualSpacing w:val="0"/>
        <w:jc w:val="both"/>
        <w:rPr>
          <w:lang w:val="en-AU"/>
        </w:rPr>
      </w:pPr>
      <w:r>
        <w:rPr>
          <w:lang w:val="en-AU"/>
        </w:rPr>
        <w:t>Buyer</w:t>
      </w:r>
      <w:r w:rsidRPr="00FF4DDC">
        <w:rPr>
          <w:lang w:val="en-AU"/>
        </w:rPr>
        <w:t xml:space="preserve"> shall be solely responsible for all liaison and coordination with </w:t>
      </w:r>
      <w:r>
        <w:rPr>
          <w:lang w:val="en-AU"/>
        </w:rPr>
        <w:t xml:space="preserve">its Customer </w:t>
      </w:r>
      <w:r w:rsidRPr="00FF4DDC">
        <w:rPr>
          <w:lang w:val="en-AU"/>
        </w:rPr>
        <w:t xml:space="preserve">as it affects the </w:t>
      </w:r>
      <w:r>
        <w:rPr>
          <w:lang w:val="en-AU"/>
        </w:rPr>
        <w:t>Prime</w:t>
      </w:r>
      <w:r w:rsidRPr="00FF4DDC">
        <w:rPr>
          <w:lang w:val="en-AU"/>
        </w:rPr>
        <w:t xml:space="preserve"> Contract</w:t>
      </w:r>
      <w:r>
        <w:rPr>
          <w:lang w:val="en-AU"/>
        </w:rPr>
        <w:t xml:space="preserve"> and</w:t>
      </w:r>
      <w:r w:rsidRPr="00FF4DDC">
        <w:rPr>
          <w:lang w:val="en-AU"/>
        </w:rPr>
        <w:t xml:space="preserve"> this Subcontract.  </w:t>
      </w:r>
      <w:r>
        <w:rPr>
          <w:lang w:val="en-AU"/>
        </w:rPr>
        <w:t>Seller</w:t>
      </w:r>
      <w:r w:rsidRPr="00FF4DDC">
        <w:rPr>
          <w:lang w:val="en-AU"/>
        </w:rPr>
        <w:t xml:space="preserve"> shall not communicate with </w:t>
      </w:r>
      <w:r>
        <w:rPr>
          <w:lang w:val="en-AU"/>
        </w:rPr>
        <w:t xml:space="preserve">Buyer’s Customer </w:t>
      </w:r>
      <w:r w:rsidRPr="00FF4DDC">
        <w:rPr>
          <w:lang w:val="en-AU"/>
        </w:rPr>
        <w:t xml:space="preserve">in connection with this Subcontract except as expressly permitted by </w:t>
      </w:r>
      <w:r>
        <w:rPr>
          <w:lang w:val="en-AU"/>
        </w:rPr>
        <w:t>Buyer</w:t>
      </w:r>
      <w:r w:rsidRPr="00FF4DDC">
        <w:rPr>
          <w:lang w:val="en-AU"/>
        </w:rPr>
        <w:t>.</w:t>
      </w:r>
    </w:p>
    <w:p w14:paraId="58436095"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Both Parties acknowledge and accept that any signatory may sign by electronic signature, and any signature executed in this format constitutes a proper, lawful and binding execution of the documentation, and creates a binding contract and agreement.  </w:t>
      </w:r>
      <w:r w:rsidRPr="00FF4DDC">
        <w:rPr>
          <w:lang w:val="en-AU"/>
        </w:rPr>
        <w:t xml:space="preserve">If this Subcontract </w:t>
      </w:r>
      <w:r>
        <w:rPr>
          <w:lang w:val="en-AU"/>
        </w:rPr>
        <w:t xml:space="preserve">or any notice </w:t>
      </w:r>
      <w:r w:rsidRPr="00FF4DDC">
        <w:rPr>
          <w:lang w:val="en-AU"/>
        </w:rPr>
        <w:t xml:space="preserve">issued hereunder is transmitted electronically, a Party shall not contest the validity of the Subcontract or any such </w:t>
      </w:r>
      <w:r>
        <w:rPr>
          <w:lang w:val="en-AU"/>
        </w:rPr>
        <w:t>notice</w:t>
      </w:r>
      <w:r w:rsidRPr="00FF4DDC">
        <w:rPr>
          <w:lang w:val="en-AU"/>
        </w:rPr>
        <w:t xml:space="preserve"> on the basis that the Subcontract or </w:t>
      </w:r>
      <w:r>
        <w:rPr>
          <w:lang w:val="en-AU"/>
        </w:rPr>
        <w:t>notice</w:t>
      </w:r>
      <w:r w:rsidRPr="00FF4DDC">
        <w:rPr>
          <w:lang w:val="en-AU"/>
        </w:rPr>
        <w:t xml:space="preserve"> contains an electronic signature by duly </w:t>
      </w:r>
      <w:r>
        <w:rPr>
          <w:lang w:val="en-AU"/>
        </w:rPr>
        <w:t>A</w:t>
      </w:r>
      <w:r w:rsidRPr="00FF4DDC">
        <w:rPr>
          <w:lang w:val="en-AU"/>
        </w:rPr>
        <w:t xml:space="preserve">uthorized </w:t>
      </w:r>
      <w:r>
        <w:rPr>
          <w:lang w:val="en-AU"/>
        </w:rPr>
        <w:t>R</w:t>
      </w:r>
      <w:r w:rsidRPr="00FF4DDC">
        <w:rPr>
          <w:lang w:val="en-AU"/>
        </w:rPr>
        <w:t>epresentatives of both Parties.</w:t>
      </w:r>
    </w:p>
    <w:p w14:paraId="2BDD16D0"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The </w:t>
      </w:r>
      <w:r>
        <w:rPr>
          <w:lang w:val="en-AU"/>
        </w:rPr>
        <w:t xml:space="preserve">Recitals set forth above and the </w:t>
      </w:r>
      <w:r w:rsidRPr="00C241BE">
        <w:rPr>
          <w:lang w:val="en-AU"/>
        </w:rPr>
        <w:t>A</w:t>
      </w:r>
      <w:r>
        <w:rPr>
          <w:lang w:val="en-AU"/>
        </w:rPr>
        <w:t xml:space="preserve">ttachments </w:t>
      </w:r>
      <w:r w:rsidRPr="00C241BE">
        <w:rPr>
          <w:lang w:val="en-AU"/>
        </w:rPr>
        <w:t>mentioned in and a</w:t>
      </w:r>
      <w:r>
        <w:rPr>
          <w:lang w:val="en-AU"/>
        </w:rPr>
        <w:t xml:space="preserve">ppended </w:t>
      </w:r>
      <w:r w:rsidRPr="00C241BE">
        <w:rPr>
          <w:lang w:val="en-AU"/>
        </w:rPr>
        <w:t xml:space="preserve">to this </w:t>
      </w:r>
      <w:r>
        <w:rPr>
          <w:lang w:val="en-AU"/>
        </w:rPr>
        <w:t>Subcontract</w:t>
      </w:r>
      <w:r w:rsidRPr="00C241BE">
        <w:rPr>
          <w:lang w:val="en-AU"/>
        </w:rPr>
        <w:t xml:space="preserve"> form an integral part of this </w:t>
      </w:r>
      <w:r>
        <w:rPr>
          <w:lang w:val="en-AU"/>
        </w:rPr>
        <w:t>Subcontract</w:t>
      </w:r>
      <w:r w:rsidRPr="00C241BE">
        <w:rPr>
          <w:lang w:val="en-AU"/>
        </w:rPr>
        <w:t>.</w:t>
      </w:r>
    </w:p>
    <w:p w14:paraId="5BC0E581" w14:textId="77777777" w:rsidR="00154314" w:rsidRPr="000C70EE" w:rsidRDefault="00154314" w:rsidP="006E0F2C">
      <w:pPr>
        <w:pStyle w:val="ListParagraph"/>
        <w:numPr>
          <w:ilvl w:val="0"/>
          <w:numId w:val="16"/>
        </w:numPr>
        <w:pBdr>
          <w:bottom w:val="single" w:sz="4" w:space="1" w:color="auto"/>
        </w:pBdr>
        <w:spacing w:after="120"/>
        <w:contextualSpacing w:val="0"/>
        <w:jc w:val="both"/>
        <w:rPr>
          <w:lang w:val="en-AU"/>
        </w:rPr>
      </w:pPr>
      <w:bookmarkStart w:id="1" w:name="_Hlk52553500"/>
      <w:r w:rsidRPr="000C70EE">
        <w:rPr>
          <w:lang w:val="en-AU"/>
        </w:rPr>
        <w:t xml:space="preserve">SUBCONTRACT INTERPRETATION </w:t>
      </w:r>
    </w:p>
    <w:bookmarkEnd w:id="1"/>
    <w:p w14:paraId="12316BB2" w14:textId="77777777" w:rsidR="00154314" w:rsidRPr="00571215" w:rsidRDefault="00154314" w:rsidP="00154314">
      <w:pPr>
        <w:spacing w:after="120"/>
        <w:ind w:left="806" w:hanging="619"/>
        <w:rPr>
          <w:lang w:val="en-AU"/>
        </w:rPr>
      </w:pPr>
      <w:r>
        <w:rPr>
          <w:lang w:val="en-AU"/>
        </w:rPr>
        <w:t>2.1</w:t>
      </w:r>
      <w:r>
        <w:rPr>
          <w:lang w:val="en-AU"/>
        </w:rPr>
        <w:tab/>
      </w:r>
      <w:r w:rsidRPr="00571215">
        <w:rPr>
          <w:lang w:val="en-AU"/>
        </w:rPr>
        <w:t xml:space="preserve">In this Subcontract, unless expressly stated otherwise or indicated by context, any reference to any of the words and expressions defined </w:t>
      </w:r>
      <w:r>
        <w:rPr>
          <w:lang w:val="en-AU"/>
        </w:rPr>
        <w:t xml:space="preserve">in this Subcontract </w:t>
      </w:r>
      <w:r w:rsidRPr="00571215">
        <w:rPr>
          <w:lang w:val="en-AU"/>
        </w:rPr>
        <w:t>shall, where the context allows, be deemed to also include a reference to every and any part or unit of the objects or matters represented</w:t>
      </w:r>
      <w:r>
        <w:rPr>
          <w:lang w:val="en-AU"/>
        </w:rPr>
        <w:t xml:space="preserve"> by such words and expressions.</w:t>
      </w:r>
    </w:p>
    <w:p w14:paraId="0CFD3960" w14:textId="77777777" w:rsidR="00154314" w:rsidRPr="00571215" w:rsidRDefault="00154314" w:rsidP="00154314">
      <w:pPr>
        <w:spacing w:after="120"/>
        <w:ind w:left="806" w:hanging="619"/>
        <w:rPr>
          <w:lang w:val="en-AU"/>
        </w:rPr>
      </w:pPr>
      <w:r>
        <w:rPr>
          <w:lang w:val="en-AU"/>
        </w:rPr>
        <w:t>2.2</w:t>
      </w:r>
      <w:r>
        <w:rPr>
          <w:lang w:val="en-AU"/>
        </w:rPr>
        <w:tab/>
        <w:t>Buyer</w:t>
      </w:r>
      <w:r w:rsidRPr="00571215">
        <w:rPr>
          <w:lang w:val="en-AU"/>
        </w:rPr>
        <w:t xml:space="preserve"> and </w:t>
      </w:r>
      <w:r>
        <w:rPr>
          <w:lang w:val="en-AU"/>
        </w:rPr>
        <w:t>Seller</w:t>
      </w:r>
      <w:r w:rsidRPr="00571215">
        <w:rPr>
          <w:lang w:val="en-AU"/>
        </w:rPr>
        <w:t xml:space="preserve"> are referred to individually as a “Party” and collectively as the “Parties.”</w:t>
      </w:r>
    </w:p>
    <w:p w14:paraId="698EC3B5" w14:textId="77777777" w:rsidR="00154314" w:rsidRDefault="00154314" w:rsidP="00154314">
      <w:pPr>
        <w:spacing w:after="120"/>
        <w:ind w:left="806" w:hanging="619"/>
        <w:rPr>
          <w:lang w:val="en-AU"/>
        </w:rPr>
      </w:pPr>
      <w:r w:rsidRPr="00B90BE1">
        <w:rPr>
          <w:lang w:val="en-AU"/>
        </w:rPr>
        <w:t>2.3</w:t>
      </w:r>
      <w:r w:rsidRPr="00B90BE1">
        <w:rPr>
          <w:lang w:val="en-AU"/>
        </w:rPr>
        <w:tab/>
      </w:r>
      <w:r>
        <w:rPr>
          <w:lang w:val="en-AU"/>
        </w:rPr>
        <w:t xml:space="preserve">As used in this Subcontract, </w:t>
      </w:r>
      <w:r w:rsidRPr="00B90BE1">
        <w:rPr>
          <w:lang w:val="en-AU"/>
        </w:rPr>
        <w:t xml:space="preserve">“Deliverables” shall mean all hardware, firmware, software, data, and other items (other than </w:t>
      </w:r>
      <w:r>
        <w:rPr>
          <w:lang w:val="en-AU"/>
        </w:rPr>
        <w:t>S</w:t>
      </w:r>
      <w:r w:rsidRPr="00B90BE1">
        <w:rPr>
          <w:lang w:val="en-AU"/>
        </w:rPr>
        <w:t xml:space="preserve">ervices) that </w:t>
      </w:r>
      <w:r>
        <w:rPr>
          <w:lang w:val="en-AU"/>
        </w:rPr>
        <w:t xml:space="preserve">Seller </w:t>
      </w:r>
      <w:r w:rsidRPr="00B90BE1">
        <w:rPr>
          <w:lang w:val="en-AU"/>
        </w:rPr>
        <w:t xml:space="preserve">shall deliver to </w:t>
      </w:r>
      <w:r>
        <w:rPr>
          <w:lang w:val="en-AU"/>
        </w:rPr>
        <w:t>Buyer under this Subcontract.</w:t>
      </w:r>
    </w:p>
    <w:p w14:paraId="24F6DA8F" w14:textId="77777777" w:rsidR="00154314" w:rsidRDefault="00154314" w:rsidP="00154314">
      <w:pPr>
        <w:spacing w:after="120"/>
        <w:ind w:left="806" w:hanging="619"/>
        <w:rPr>
          <w:lang w:val="en-AU"/>
        </w:rPr>
      </w:pPr>
      <w:r>
        <w:rPr>
          <w:lang w:val="en-AU"/>
        </w:rPr>
        <w:t>2.4</w:t>
      </w:r>
      <w:r>
        <w:rPr>
          <w:lang w:val="en-AU"/>
        </w:rPr>
        <w:tab/>
        <w:t xml:space="preserve">As used in this Subcontract, “Services” shall mean </w:t>
      </w:r>
      <w:r w:rsidRPr="00B90BE1">
        <w:rPr>
          <w:lang w:val="en-AU"/>
        </w:rPr>
        <w:t xml:space="preserve">all items (other than Deliverables) that </w:t>
      </w:r>
      <w:r>
        <w:rPr>
          <w:lang w:val="en-AU"/>
        </w:rPr>
        <w:t xml:space="preserve">Seller </w:t>
      </w:r>
      <w:r w:rsidRPr="00B90BE1">
        <w:rPr>
          <w:lang w:val="en-AU"/>
        </w:rPr>
        <w:t>shall perform for</w:t>
      </w:r>
      <w:r>
        <w:rPr>
          <w:lang w:val="en-AU"/>
        </w:rPr>
        <w:t xml:space="preserve"> Buyer under this Subcontract.</w:t>
      </w:r>
    </w:p>
    <w:p w14:paraId="2D2B77B1" w14:textId="77777777" w:rsidR="00154314" w:rsidRPr="00B90BE1" w:rsidRDefault="00154314" w:rsidP="00154314">
      <w:pPr>
        <w:spacing w:after="120"/>
        <w:ind w:left="806" w:hanging="619"/>
        <w:rPr>
          <w:lang w:val="en-AU"/>
        </w:rPr>
      </w:pPr>
      <w:r>
        <w:rPr>
          <w:lang w:val="en-AU"/>
        </w:rPr>
        <w:t xml:space="preserve">2.5 </w:t>
      </w:r>
      <w:r>
        <w:rPr>
          <w:lang w:val="en-AU"/>
        </w:rPr>
        <w:tab/>
        <w:t xml:space="preserve">As used in this Subcontract, “Work” shall mean </w:t>
      </w:r>
      <w:r w:rsidRPr="00B012FB">
        <w:rPr>
          <w:lang w:val="en-AU"/>
        </w:rPr>
        <w:t xml:space="preserve">the Deliverables that </w:t>
      </w:r>
      <w:r>
        <w:rPr>
          <w:lang w:val="en-AU"/>
        </w:rPr>
        <w:t xml:space="preserve">Seller </w:t>
      </w:r>
      <w:r w:rsidRPr="00B012FB">
        <w:rPr>
          <w:lang w:val="en-AU"/>
        </w:rPr>
        <w:t xml:space="preserve">will be required to deliver and/or the Services that </w:t>
      </w:r>
      <w:r>
        <w:rPr>
          <w:lang w:val="en-AU"/>
        </w:rPr>
        <w:t xml:space="preserve">Seller </w:t>
      </w:r>
      <w:r w:rsidRPr="00B012FB">
        <w:rPr>
          <w:lang w:val="en-AU"/>
        </w:rPr>
        <w:t>will be required to perform (as the case may be) under</w:t>
      </w:r>
      <w:r>
        <w:rPr>
          <w:lang w:val="en-AU"/>
        </w:rPr>
        <w:t xml:space="preserve"> this Subcontract.  </w:t>
      </w:r>
    </w:p>
    <w:p w14:paraId="779B8FAC" w14:textId="77777777" w:rsidR="00154314" w:rsidRDefault="00154314" w:rsidP="00154314">
      <w:pPr>
        <w:spacing w:after="120"/>
        <w:ind w:left="806" w:hanging="619"/>
        <w:rPr>
          <w:lang w:val="en-AU"/>
        </w:rPr>
      </w:pPr>
      <w:r>
        <w:rPr>
          <w:lang w:val="en-AU"/>
        </w:rPr>
        <w:t xml:space="preserve">2.6 </w:t>
      </w:r>
      <w:r>
        <w:rPr>
          <w:lang w:val="en-AU"/>
        </w:rPr>
        <w:tab/>
      </w:r>
      <w:r w:rsidRPr="00571215">
        <w:rPr>
          <w:lang w:val="en-AU"/>
        </w:rPr>
        <w:t>Where the Subcontract provides for a benefit of two or more persons, the benefit binds or benefits each party jointly and severally.</w:t>
      </w:r>
      <w:r>
        <w:rPr>
          <w:lang w:val="en-AU"/>
        </w:rPr>
        <w:tab/>
      </w:r>
    </w:p>
    <w:p w14:paraId="25E3B98A" w14:textId="77777777" w:rsidR="00154314" w:rsidRPr="00571215" w:rsidRDefault="00154314" w:rsidP="00154314">
      <w:pPr>
        <w:spacing w:after="120"/>
        <w:ind w:left="806" w:hanging="619"/>
        <w:rPr>
          <w:lang w:val="en-AU"/>
        </w:rPr>
      </w:pPr>
      <w:r>
        <w:rPr>
          <w:lang w:val="en-AU"/>
        </w:rPr>
        <w:t xml:space="preserve">2.7 </w:t>
      </w:r>
      <w:r>
        <w:rPr>
          <w:lang w:val="en-AU"/>
        </w:rPr>
        <w:tab/>
      </w:r>
      <w:r w:rsidRPr="00571215">
        <w:rPr>
          <w:lang w:val="en-AU"/>
        </w:rPr>
        <w:t>A reference to a person includes a body politic, body corporate, partnership, or other legal entity.</w:t>
      </w:r>
    </w:p>
    <w:p w14:paraId="2C51A6F2" w14:textId="77777777" w:rsidR="00154314" w:rsidRPr="00571215" w:rsidRDefault="00154314" w:rsidP="00154314">
      <w:pPr>
        <w:spacing w:after="120"/>
        <w:ind w:left="806" w:hanging="619"/>
        <w:rPr>
          <w:lang w:val="en-AU"/>
        </w:rPr>
      </w:pPr>
      <w:r>
        <w:rPr>
          <w:lang w:val="en-AU"/>
        </w:rPr>
        <w:t>2.8</w:t>
      </w:r>
      <w:r>
        <w:rPr>
          <w:lang w:val="en-AU"/>
        </w:rPr>
        <w:tab/>
      </w:r>
      <w:r w:rsidRPr="00571215">
        <w:rPr>
          <w:lang w:val="en-AU"/>
        </w:rPr>
        <w:t>A reference to a Party includes that Party’s administrators, successors, and permitted assigns (including any person to whom that Party novates any part of the Subcontract).</w:t>
      </w:r>
    </w:p>
    <w:p w14:paraId="537E5426" w14:textId="77777777" w:rsidR="00154314" w:rsidRPr="00571215" w:rsidRDefault="00154314" w:rsidP="00154314">
      <w:pPr>
        <w:spacing w:after="120"/>
        <w:ind w:left="806" w:hanging="619"/>
        <w:rPr>
          <w:lang w:val="en-AU"/>
        </w:rPr>
      </w:pPr>
      <w:r>
        <w:rPr>
          <w:lang w:val="en-AU"/>
        </w:rPr>
        <w:lastRenderedPageBreak/>
        <w:t>2.9</w:t>
      </w:r>
      <w:r>
        <w:rPr>
          <w:lang w:val="en-AU"/>
        </w:rPr>
        <w:tab/>
      </w:r>
      <w:r w:rsidRPr="00571215">
        <w:rPr>
          <w:lang w:val="en-AU"/>
        </w:rPr>
        <w:t>Each Party will from time to time do all things, including executing all documents, necessary, or desirable to give full effect to this Subcontract.</w:t>
      </w:r>
    </w:p>
    <w:p w14:paraId="306F2586" w14:textId="77777777" w:rsidR="00154314" w:rsidRPr="00571215" w:rsidRDefault="00154314" w:rsidP="00154314">
      <w:pPr>
        <w:spacing w:after="120"/>
        <w:ind w:left="806" w:hanging="619"/>
        <w:rPr>
          <w:lang w:val="en-AU"/>
        </w:rPr>
      </w:pPr>
      <w:r>
        <w:rPr>
          <w:lang w:val="en-AU"/>
        </w:rPr>
        <w:t xml:space="preserve">2.10 </w:t>
      </w:r>
      <w:r>
        <w:rPr>
          <w:lang w:val="en-AU"/>
        </w:rPr>
        <w:tab/>
      </w:r>
      <w:r w:rsidRPr="00571215">
        <w:rPr>
          <w:lang w:val="en-AU"/>
        </w:rPr>
        <w:t>Where the last day of any period prescribed for the doing of an action falls on a Holiday, the action shall b</w:t>
      </w:r>
      <w:r>
        <w:rPr>
          <w:lang w:val="en-AU"/>
        </w:rPr>
        <w:t>e done no later than the first Working D</w:t>
      </w:r>
      <w:r w:rsidRPr="00571215">
        <w:rPr>
          <w:lang w:val="en-AU"/>
        </w:rPr>
        <w:t>ay after the Holiday.  For clarity, the doing of an action refers to the day where performance of an obligation under the Subcontract is due to be performed, including but not limited to date of delivery, date for due payment of liquidated damages, date of return of Articles repaired under warranty claim.</w:t>
      </w:r>
    </w:p>
    <w:p w14:paraId="32FF58DA" w14:textId="77777777" w:rsidR="00154314" w:rsidRPr="00571215" w:rsidRDefault="00154314" w:rsidP="00154314">
      <w:pPr>
        <w:spacing w:after="120"/>
        <w:ind w:left="806" w:hanging="619"/>
        <w:rPr>
          <w:lang w:val="en-AU"/>
        </w:rPr>
      </w:pPr>
      <w:r>
        <w:rPr>
          <w:lang w:val="en-AU"/>
        </w:rPr>
        <w:t xml:space="preserve">2.11 </w:t>
      </w:r>
      <w:r>
        <w:rPr>
          <w:lang w:val="en-AU"/>
        </w:rPr>
        <w:tab/>
      </w:r>
      <w:r w:rsidRPr="00571215">
        <w:rPr>
          <w:lang w:val="en-AU"/>
        </w:rPr>
        <w:t xml:space="preserve">Unless otherwise provided, a reference to any statute shall include a reference to that statute, subsidiary legislation, and statutory instruments made thereunder, as amended from time to time. </w:t>
      </w:r>
    </w:p>
    <w:p w14:paraId="09006E80" w14:textId="77777777" w:rsidR="00154314" w:rsidRPr="00571215" w:rsidRDefault="00154314" w:rsidP="00154314">
      <w:pPr>
        <w:spacing w:after="120"/>
        <w:ind w:left="806" w:hanging="619"/>
        <w:rPr>
          <w:lang w:val="en-AU"/>
        </w:rPr>
      </w:pPr>
      <w:r>
        <w:rPr>
          <w:lang w:val="en-AU"/>
        </w:rPr>
        <w:t xml:space="preserve">2.12 </w:t>
      </w:r>
      <w:r>
        <w:rPr>
          <w:lang w:val="en-AU"/>
        </w:rPr>
        <w:tab/>
      </w:r>
      <w:r w:rsidRPr="00571215">
        <w:rPr>
          <w:lang w:val="en-AU"/>
        </w:rPr>
        <w:t>Words importing the singular shall include the plural and vice versa</w:t>
      </w:r>
    </w:p>
    <w:p w14:paraId="709BED07" w14:textId="77777777" w:rsidR="00154314" w:rsidRPr="00571215" w:rsidRDefault="00154314" w:rsidP="00154314">
      <w:pPr>
        <w:spacing w:after="120"/>
        <w:ind w:left="806" w:hanging="619"/>
        <w:rPr>
          <w:lang w:val="en-AU"/>
        </w:rPr>
      </w:pPr>
      <w:r>
        <w:rPr>
          <w:lang w:val="en-AU"/>
        </w:rPr>
        <w:t xml:space="preserve">2.13 </w:t>
      </w:r>
      <w:r>
        <w:rPr>
          <w:lang w:val="en-AU"/>
        </w:rPr>
        <w:tab/>
      </w:r>
      <w:r w:rsidRPr="00571215">
        <w:rPr>
          <w:lang w:val="en-AU"/>
        </w:rPr>
        <w:t>The headings in this Subcontract are for reference only and shall not be taken into consideration in the interpretation or construction of this Subcontract.</w:t>
      </w:r>
    </w:p>
    <w:p w14:paraId="28E11F27" w14:textId="77777777" w:rsidR="00154314" w:rsidRPr="00571215" w:rsidRDefault="00154314" w:rsidP="00154314">
      <w:pPr>
        <w:spacing w:after="120"/>
        <w:ind w:left="806" w:hanging="619"/>
        <w:rPr>
          <w:lang w:val="en-AU"/>
        </w:rPr>
      </w:pPr>
      <w:r>
        <w:rPr>
          <w:lang w:val="en-AU"/>
        </w:rPr>
        <w:t xml:space="preserve">2.14 </w:t>
      </w:r>
      <w:r>
        <w:rPr>
          <w:lang w:val="en-AU"/>
        </w:rPr>
        <w:tab/>
      </w:r>
      <w:r w:rsidRPr="00571215">
        <w:rPr>
          <w:lang w:val="en-AU"/>
        </w:rPr>
        <w:t>A reference to a clause includes a reference to a sub</w:t>
      </w:r>
      <w:r>
        <w:rPr>
          <w:lang w:val="en-AU"/>
        </w:rPr>
        <w:t>-</w:t>
      </w:r>
      <w:r w:rsidRPr="00571215">
        <w:rPr>
          <w:lang w:val="en-AU"/>
        </w:rPr>
        <w:t>clause of that clause.</w:t>
      </w:r>
    </w:p>
    <w:p w14:paraId="5F74ED83" w14:textId="77777777" w:rsidR="00154314" w:rsidRPr="00571215" w:rsidRDefault="00154314" w:rsidP="00154314">
      <w:pPr>
        <w:spacing w:after="120"/>
        <w:ind w:left="806" w:hanging="619"/>
        <w:rPr>
          <w:lang w:val="en-AU"/>
        </w:rPr>
      </w:pPr>
      <w:r>
        <w:rPr>
          <w:lang w:val="en-AU"/>
        </w:rPr>
        <w:t xml:space="preserve">2.15 </w:t>
      </w:r>
      <w:r>
        <w:rPr>
          <w:lang w:val="en-AU"/>
        </w:rPr>
        <w:tab/>
      </w:r>
      <w:r w:rsidRPr="00571215">
        <w:rPr>
          <w:lang w:val="en-AU"/>
        </w:rPr>
        <w:t>All information delivered under the Subcontract shall be written in English.  Where such documentation is a translation into the English language, such translation shall be accurate and faithful to the original</w:t>
      </w:r>
      <w:r>
        <w:rPr>
          <w:lang w:val="en-AU"/>
        </w:rPr>
        <w:t xml:space="preserve">, and the English version of the document shall prevail if there are any inconsistencies.  </w:t>
      </w:r>
      <w:r w:rsidRPr="00571215">
        <w:rPr>
          <w:lang w:val="en-AU"/>
        </w:rPr>
        <w:t>All oral communications shall be in English.</w:t>
      </w:r>
    </w:p>
    <w:p w14:paraId="23C8AC55" w14:textId="77777777" w:rsidR="00154314" w:rsidRPr="00571215" w:rsidRDefault="00154314" w:rsidP="00154314">
      <w:pPr>
        <w:spacing w:after="120"/>
        <w:ind w:left="806" w:hanging="619"/>
        <w:rPr>
          <w:lang w:val="en-AU"/>
        </w:rPr>
      </w:pPr>
      <w:r>
        <w:rPr>
          <w:lang w:val="en-AU"/>
        </w:rPr>
        <w:t xml:space="preserve">2.17 </w:t>
      </w:r>
      <w:r>
        <w:rPr>
          <w:lang w:val="en-AU"/>
        </w:rPr>
        <w:tab/>
      </w:r>
      <w:r w:rsidRPr="00571215">
        <w:rPr>
          <w:lang w:val="en-AU"/>
        </w:rPr>
        <w:t>Any ambiguity, conflict, and inconsistency between or within the documents comprising this Subcontract as well as any conflict or inconsistency between or within the provisions of those documents shall be resolved:</w:t>
      </w:r>
    </w:p>
    <w:p w14:paraId="64880860" w14:textId="77777777" w:rsidR="00154314" w:rsidRPr="000C70EE" w:rsidRDefault="00154314" w:rsidP="006E0F2C">
      <w:pPr>
        <w:pStyle w:val="ListParagraph"/>
        <w:numPr>
          <w:ilvl w:val="0"/>
          <w:numId w:val="3"/>
        </w:numPr>
        <w:spacing w:after="120"/>
        <w:ind w:left="1080" w:hanging="270"/>
        <w:contextualSpacing w:val="0"/>
        <w:jc w:val="both"/>
        <w:rPr>
          <w:lang w:val="en-AU"/>
        </w:rPr>
      </w:pPr>
      <w:r w:rsidRPr="000C70EE">
        <w:rPr>
          <w:lang w:val="en-AU"/>
        </w:rPr>
        <w:t xml:space="preserve">by construing this </w:t>
      </w:r>
      <w:r>
        <w:rPr>
          <w:lang w:val="en-AU"/>
        </w:rPr>
        <w:t>Subcontract</w:t>
      </w:r>
      <w:r w:rsidRPr="000C70EE">
        <w:rPr>
          <w:lang w:val="en-AU"/>
        </w:rPr>
        <w:t xml:space="preserve"> as a whole</w:t>
      </w:r>
      <w:r>
        <w:rPr>
          <w:lang w:val="en-AU"/>
        </w:rPr>
        <w:t>,</w:t>
      </w:r>
      <w:r w:rsidRPr="000C70EE">
        <w:rPr>
          <w:lang w:val="en-AU"/>
        </w:rPr>
        <w:t xml:space="preserve"> and treating the documents and provisions as mutually explanatory;</w:t>
      </w:r>
    </w:p>
    <w:p w14:paraId="51B6405D" w14:textId="77777777" w:rsidR="00154314" w:rsidRPr="000C70EE" w:rsidRDefault="00154314" w:rsidP="006E0F2C">
      <w:pPr>
        <w:pStyle w:val="ListParagraph"/>
        <w:numPr>
          <w:ilvl w:val="0"/>
          <w:numId w:val="3"/>
        </w:numPr>
        <w:spacing w:after="120"/>
        <w:ind w:left="1080" w:hanging="274"/>
        <w:contextualSpacing w:val="0"/>
        <w:jc w:val="both"/>
        <w:rPr>
          <w:lang w:val="en-AU"/>
        </w:rPr>
      </w:pPr>
      <w:r w:rsidRPr="000C70EE">
        <w:rPr>
          <w:lang w:val="en-AU"/>
        </w:rPr>
        <w:t>if the ambiguity, conflict</w:t>
      </w:r>
      <w:r>
        <w:rPr>
          <w:lang w:val="en-AU"/>
        </w:rPr>
        <w:t>,</w:t>
      </w:r>
      <w:r w:rsidRPr="000C70EE">
        <w:rPr>
          <w:lang w:val="en-AU"/>
        </w:rPr>
        <w:t xml:space="preserve"> or inconsistency cannot be resolved by applying paragraph (a) alone, then when applying paragraph (a) those provisions which have a more specific scope of application shall be given precedence over those provisions within the same document which have a more general scope of application</w:t>
      </w:r>
      <w:r>
        <w:rPr>
          <w:lang w:val="en-AU"/>
        </w:rPr>
        <w:t>,</w:t>
      </w:r>
      <w:r w:rsidRPr="000C70EE">
        <w:rPr>
          <w:lang w:val="en-AU"/>
        </w:rPr>
        <w:t xml:space="preserve"> and the documents comprising this </w:t>
      </w:r>
      <w:r>
        <w:rPr>
          <w:lang w:val="en-AU"/>
        </w:rPr>
        <w:t>Subcontract</w:t>
      </w:r>
      <w:r w:rsidRPr="000C70EE">
        <w:rPr>
          <w:lang w:val="en-AU"/>
        </w:rPr>
        <w:t xml:space="preserve"> shall be given </w:t>
      </w:r>
      <w:r>
        <w:rPr>
          <w:lang w:val="en-AU"/>
        </w:rPr>
        <w:t xml:space="preserve">the following </w:t>
      </w:r>
      <w:r w:rsidRPr="000C70EE">
        <w:rPr>
          <w:lang w:val="en-AU"/>
        </w:rPr>
        <w:t>descending order of precedence:</w:t>
      </w:r>
    </w:p>
    <w:p w14:paraId="57D0026E" w14:textId="77777777" w:rsidR="00154314" w:rsidRDefault="00154314" w:rsidP="006E0F2C">
      <w:pPr>
        <w:pStyle w:val="ListParagraph"/>
        <w:numPr>
          <w:ilvl w:val="1"/>
          <w:numId w:val="4"/>
        </w:numPr>
        <w:spacing w:after="120"/>
        <w:ind w:hanging="180"/>
        <w:contextualSpacing w:val="0"/>
        <w:jc w:val="both"/>
        <w:rPr>
          <w:lang w:val="en-AU"/>
        </w:rPr>
      </w:pPr>
      <w:r w:rsidRPr="00B71A36">
        <w:rPr>
          <w:lang w:val="en-AU"/>
        </w:rPr>
        <w:t>Appendix I (</w:t>
      </w:r>
      <w:r>
        <w:rPr>
          <w:lang w:val="en-AU"/>
        </w:rPr>
        <w:t>T</w:t>
      </w:r>
      <w:r w:rsidRPr="00B71A36">
        <w:rPr>
          <w:lang w:val="en-AU"/>
        </w:rPr>
        <w:t xml:space="preserve">hird </w:t>
      </w:r>
      <w:r>
        <w:rPr>
          <w:lang w:val="en-AU"/>
        </w:rPr>
        <w:t>P</w:t>
      </w:r>
      <w:r w:rsidRPr="00B71A36">
        <w:rPr>
          <w:lang w:val="en-AU"/>
        </w:rPr>
        <w:t xml:space="preserve">arty </w:t>
      </w:r>
      <w:r>
        <w:rPr>
          <w:lang w:val="en-AU"/>
        </w:rPr>
        <w:t>C</w:t>
      </w:r>
      <w:r w:rsidRPr="00B71A36">
        <w:rPr>
          <w:lang w:val="en-AU"/>
        </w:rPr>
        <w:t xml:space="preserve">ode of </w:t>
      </w:r>
      <w:r>
        <w:rPr>
          <w:lang w:val="en-AU"/>
        </w:rPr>
        <w:t>C</w:t>
      </w:r>
      <w:r w:rsidRPr="00B71A36">
        <w:rPr>
          <w:lang w:val="en-AU"/>
        </w:rPr>
        <w:t>onduct</w:t>
      </w:r>
      <w:r w:rsidRPr="00B71A36">
        <w:rPr>
          <w:caps/>
          <w:lang w:val="en-AU"/>
        </w:rPr>
        <w:t>)</w:t>
      </w:r>
    </w:p>
    <w:p w14:paraId="61FA1D36" w14:textId="77777777" w:rsidR="00154314" w:rsidRDefault="00154314" w:rsidP="006E0F2C">
      <w:pPr>
        <w:pStyle w:val="ListParagraph"/>
        <w:numPr>
          <w:ilvl w:val="1"/>
          <w:numId w:val="4"/>
        </w:numPr>
        <w:spacing w:after="120"/>
        <w:ind w:hanging="180"/>
        <w:contextualSpacing w:val="0"/>
        <w:jc w:val="both"/>
        <w:rPr>
          <w:lang w:val="en-AU"/>
        </w:rPr>
      </w:pPr>
      <w:r>
        <w:rPr>
          <w:lang w:val="en-AU"/>
        </w:rPr>
        <w:t>T</w:t>
      </w:r>
      <w:r w:rsidRPr="000C70EE">
        <w:rPr>
          <w:lang w:val="en-AU"/>
        </w:rPr>
        <w:t xml:space="preserve">hese </w:t>
      </w:r>
      <w:r>
        <w:rPr>
          <w:lang w:val="en-AU"/>
        </w:rPr>
        <w:t xml:space="preserve">Terms and </w:t>
      </w:r>
      <w:r w:rsidRPr="000C70EE">
        <w:rPr>
          <w:lang w:val="en-AU"/>
        </w:rPr>
        <w:t xml:space="preserve">Conditions of </w:t>
      </w:r>
      <w:r>
        <w:rPr>
          <w:lang w:val="en-AU"/>
        </w:rPr>
        <w:t>Subcontract</w:t>
      </w:r>
    </w:p>
    <w:p w14:paraId="533F85FF" w14:textId="77777777" w:rsidR="00154314" w:rsidRDefault="00154314" w:rsidP="006E0F2C">
      <w:pPr>
        <w:pStyle w:val="ListParagraph"/>
        <w:numPr>
          <w:ilvl w:val="1"/>
          <w:numId w:val="4"/>
        </w:numPr>
        <w:spacing w:after="120"/>
        <w:ind w:hanging="180"/>
        <w:contextualSpacing w:val="0"/>
        <w:jc w:val="both"/>
        <w:rPr>
          <w:lang w:val="en-AU"/>
        </w:rPr>
      </w:pPr>
      <w:r>
        <w:rPr>
          <w:lang w:val="en-AU"/>
        </w:rPr>
        <w:t xml:space="preserve">The face of the Purchase Order </w:t>
      </w:r>
    </w:p>
    <w:p w14:paraId="47045842" w14:textId="77777777" w:rsidR="00154314" w:rsidRDefault="00154314" w:rsidP="006E0F2C">
      <w:pPr>
        <w:pStyle w:val="ListParagraph"/>
        <w:numPr>
          <w:ilvl w:val="1"/>
          <w:numId w:val="4"/>
        </w:numPr>
        <w:spacing w:after="120"/>
        <w:ind w:hanging="180"/>
        <w:contextualSpacing w:val="0"/>
        <w:jc w:val="both"/>
        <w:rPr>
          <w:lang w:val="en-AU"/>
        </w:rPr>
      </w:pPr>
      <w:r>
        <w:rPr>
          <w:lang w:val="en-AU"/>
        </w:rPr>
        <w:t xml:space="preserve">Appendix </w:t>
      </w:r>
      <w:r w:rsidRPr="00B71A36">
        <w:rPr>
          <w:lang w:val="en-AU"/>
        </w:rPr>
        <w:t>II</w:t>
      </w:r>
      <w:r>
        <w:rPr>
          <w:lang w:val="en-AU"/>
        </w:rPr>
        <w:t xml:space="preserve"> (Specification)</w:t>
      </w:r>
    </w:p>
    <w:p w14:paraId="0CBAC6E7" w14:textId="77777777" w:rsidR="00154314" w:rsidRPr="000C70EE" w:rsidRDefault="00154314" w:rsidP="006E0F2C">
      <w:pPr>
        <w:pStyle w:val="ListParagraph"/>
        <w:numPr>
          <w:ilvl w:val="1"/>
          <w:numId w:val="4"/>
        </w:numPr>
        <w:spacing w:after="120"/>
        <w:ind w:hanging="180"/>
        <w:contextualSpacing w:val="0"/>
        <w:jc w:val="both"/>
        <w:rPr>
          <w:lang w:val="en-AU"/>
        </w:rPr>
      </w:pPr>
      <w:r w:rsidRPr="000C70EE">
        <w:rPr>
          <w:lang w:val="en-AU"/>
        </w:rPr>
        <w:t>Other A</w:t>
      </w:r>
      <w:r>
        <w:rPr>
          <w:lang w:val="en-AU"/>
        </w:rPr>
        <w:t>ttachments</w:t>
      </w:r>
    </w:p>
    <w:p w14:paraId="746D471C" w14:textId="77777777" w:rsidR="00154314" w:rsidRPr="000C70EE" w:rsidRDefault="00154314" w:rsidP="006E0F2C">
      <w:pPr>
        <w:pStyle w:val="ListParagraph"/>
        <w:numPr>
          <w:ilvl w:val="1"/>
          <w:numId w:val="4"/>
        </w:numPr>
        <w:spacing w:after="120"/>
        <w:ind w:hanging="180"/>
        <w:contextualSpacing w:val="0"/>
        <w:jc w:val="both"/>
        <w:rPr>
          <w:lang w:val="en-AU"/>
        </w:rPr>
      </w:pPr>
      <w:r w:rsidRPr="000C70EE">
        <w:rPr>
          <w:lang w:val="en-AU"/>
        </w:rPr>
        <w:t>Any other document incorporated by reference or otherwise referenced as part of the Subcontract.</w:t>
      </w:r>
    </w:p>
    <w:p w14:paraId="1F4DEA0C" w14:textId="77777777" w:rsidR="00154314"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EFFECTIVE DATE AND TERM</w:t>
      </w:r>
    </w:p>
    <w:p w14:paraId="0B187EFE" w14:textId="77777777" w:rsidR="00154314" w:rsidRDefault="00154314" w:rsidP="006E0F2C">
      <w:pPr>
        <w:pStyle w:val="ListParagraph"/>
        <w:numPr>
          <w:ilvl w:val="1"/>
          <w:numId w:val="16"/>
        </w:numPr>
        <w:spacing w:after="120"/>
        <w:ind w:left="806" w:hanging="619"/>
        <w:contextualSpacing w:val="0"/>
        <w:jc w:val="both"/>
        <w:rPr>
          <w:lang w:val="en-AU"/>
        </w:rPr>
      </w:pPr>
      <w:r w:rsidRPr="005A1E4D">
        <w:rPr>
          <w:lang w:val="en-AU"/>
        </w:rPr>
        <w:t xml:space="preserve">The Subcontract is legally binding and effective </w:t>
      </w:r>
      <w:r>
        <w:rPr>
          <w:lang w:val="en-AU"/>
        </w:rPr>
        <w:t>once it is executed by duly authorized representatives of both Parties (the “</w:t>
      </w:r>
      <w:r w:rsidRPr="005A1E4D">
        <w:rPr>
          <w:lang w:val="en-AU"/>
        </w:rPr>
        <w:t>Effective Date</w:t>
      </w:r>
      <w:r>
        <w:rPr>
          <w:lang w:val="en-AU"/>
        </w:rPr>
        <w:t>”).</w:t>
      </w:r>
    </w:p>
    <w:p w14:paraId="45CC8554" w14:textId="77777777" w:rsidR="00154314" w:rsidRPr="005A1E4D" w:rsidRDefault="00154314" w:rsidP="006E0F2C">
      <w:pPr>
        <w:pStyle w:val="ListParagraph"/>
        <w:numPr>
          <w:ilvl w:val="1"/>
          <w:numId w:val="16"/>
        </w:numPr>
        <w:spacing w:after="120"/>
        <w:ind w:left="806" w:hanging="619"/>
        <w:contextualSpacing w:val="0"/>
        <w:jc w:val="both"/>
        <w:rPr>
          <w:lang w:val="en-AU"/>
        </w:rPr>
      </w:pPr>
      <w:r>
        <w:rPr>
          <w:lang w:val="en-AU"/>
        </w:rPr>
        <w:t xml:space="preserve">If applicable, the Subcontract shall remain in force for the firm period set forth on the face of the Purchase Order (the “Base Period”) unless terminated earlier in accordance with Clause 25 (SUSPENSION OR TERMINATION) or Clause 27 (TERMINATION FOR DEFAULT) below </w:t>
      </w:r>
      <w:r w:rsidRPr="001944D8">
        <w:rPr>
          <w:lang w:val="en-AU"/>
        </w:rPr>
        <w:t>or extended in accordance with Clause 4 (OPTION TO EXTEND) below [if applicable].</w:t>
      </w:r>
    </w:p>
    <w:p w14:paraId="5223C40D"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OPTION TO EXTEND [</w:t>
      </w:r>
      <w:r w:rsidRPr="001944D8">
        <w:rPr>
          <w:lang w:val="en-AU"/>
        </w:rPr>
        <w:t>if applicable</w:t>
      </w:r>
      <w:r>
        <w:rPr>
          <w:lang w:val="en-AU"/>
        </w:rPr>
        <w:t>]</w:t>
      </w:r>
    </w:p>
    <w:p w14:paraId="41250D13"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If applicable, Seller</w:t>
      </w:r>
      <w:r w:rsidRPr="00C241BE">
        <w:rPr>
          <w:lang w:val="en-AU"/>
        </w:rPr>
        <w:t xml:space="preserve"> grants </w:t>
      </w:r>
      <w:r>
        <w:rPr>
          <w:lang w:val="en-AU"/>
        </w:rPr>
        <w:t>Buyer</w:t>
      </w:r>
      <w:r w:rsidRPr="00C241BE">
        <w:rPr>
          <w:lang w:val="en-AU"/>
        </w:rPr>
        <w:t xml:space="preserve"> the option to </w:t>
      </w:r>
      <w:r>
        <w:rPr>
          <w:lang w:val="en-AU"/>
        </w:rPr>
        <w:t>extend the Term of the Subcontract, at Buyer’s sole discretion, for the additional period(s) set forth on the face of the Purchase Order (the “Option Period”)</w:t>
      </w:r>
      <w:r w:rsidRPr="00C241BE">
        <w:rPr>
          <w:lang w:val="en-AU"/>
        </w:rPr>
        <w:t xml:space="preserve">.  </w:t>
      </w:r>
    </w:p>
    <w:p w14:paraId="45737063" w14:textId="77777777" w:rsidR="00154314" w:rsidRPr="009637E0"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Unless otherwise specifically agreed between the Parties, </w:t>
      </w:r>
      <w:r>
        <w:rPr>
          <w:lang w:val="en-AU"/>
        </w:rPr>
        <w:t xml:space="preserve">all Work performed during the Option Period </w:t>
      </w:r>
      <w:r w:rsidRPr="00C241BE">
        <w:rPr>
          <w:lang w:val="en-AU"/>
        </w:rPr>
        <w:t xml:space="preserve">shall be subject to the same terms and conditions, mutatis mutandis, as </w:t>
      </w:r>
      <w:r>
        <w:rPr>
          <w:lang w:val="en-AU"/>
        </w:rPr>
        <w:t xml:space="preserve">the Work performed during the Base Period, and such </w:t>
      </w:r>
      <w:r>
        <w:rPr>
          <w:lang w:val="en-AU"/>
        </w:rPr>
        <w:lastRenderedPageBreak/>
        <w:t xml:space="preserve">additional Work </w:t>
      </w:r>
      <w:r w:rsidRPr="00C241BE">
        <w:rPr>
          <w:lang w:val="en-AU"/>
        </w:rPr>
        <w:t xml:space="preserve">shall form part of the </w:t>
      </w:r>
      <w:r>
        <w:rPr>
          <w:lang w:val="en-AU"/>
        </w:rPr>
        <w:t xml:space="preserve">Work </w:t>
      </w:r>
      <w:r w:rsidRPr="00C241BE">
        <w:rPr>
          <w:lang w:val="en-AU"/>
        </w:rPr>
        <w:t xml:space="preserve">defined in this </w:t>
      </w:r>
      <w:r>
        <w:rPr>
          <w:lang w:val="en-AU"/>
        </w:rPr>
        <w:t>Subcontract</w:t>
      </w:r>
      <w:r w:rsidRPr="00C241BE">
        <w:rPr>
          <w:lang w:val="en-AU"/>
        </w:rPr>
        <w:t xml:space="preserve"> once </w:t>
      </w:r>
      <w:r>
        <w:rPr>
          <w:lang w:val="en-AU"/>
        </w:rPr>
        <w:t xml:space="preserve">Buyer has exercised </w:t>
      </w:r>
      <w:r w:rsidRPr="00C241BE">
        <w:rPr>
          <w:lang w:val="en-AU"/>
        </w:rPr>
        <w:t xml:space="preserve">the Option </w:t>
      </w:r>
      <w:r>
        <w:rPr>
          <w:lang w:val="en-AU"/>
        </w:rPr>
        <w:t>t</w:t>
      </w:r>
      <w:r w:rsidRPr="00C241BE">
        <w:rPr>
          <w:lang w:val="en-AU"/>
        </w:rPr>
        <w:t xml:space="preserve">o </w:t>
      </w:r>
      <w:r>
        <w:rPr>
          <w:lang w:val="en-AU"/>
        </w:rPr>
        <w:t>Extend</w:t>
      </w:r>
      <w:r w:rsidRPr="00C241BE">
        <w:rPr>
          <w:lang w:val="en-AU"/>
        </w:rPr>
        <w:t>.</w:t>
      </w:r>
    </w:p>
    <w:p w14:paraId="78AB61AD" w14:textId="77777777" w:rsidR="00154314" w:rsidRPr="000C70EE" w:rsidRDefault="00154314" w:rsidP="006E0F2C">
      <w:pPr>
        <w:pStyle w:val="ListParagraph"/>
        <w:numPr>
          <w:ilvl w:val="0"/>
          <w:numId w:val="16"/>
        </w:numPr>
        <w:pBdr>
          <w:bottom w:val="single" w:sz="4" w:space="1" w:color="auto"/>
        </w:pBdr>
        <w:spacing w:after="120"/>
        <w:contextualSpacing w:val="0"/>
        <w:jc w:val="both"/>
        <w:rPr>
          <w:lang w:val="en-AU"/>
        </w:rPr>
      </w:pPr>
      <w:r w:rsidRPr="000C70EE">
        <w:rPr>
          <w:lang w:val="en-AU"/>
        </w:rPr>
        <w:t xml:space="preserve">GENERAL OBLIGATIONS OF </w:t>
      </w:r>
      <w:r>
        <w:rPr>
          <w:lang w:val="en-AU"/>
        </w:rPr>
        <w:t>SELLER</w:t>
      </w:r>
    </w:p>
    <w:p w14:paraId="61CF1046"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0C70EE">
        <w:rPr>
          <w:lang w:val="en-AU"/>
        </w:rPr>
        <w:t xml:space="preserve"> shall carry out and complete the </w:t>
      </w:r>
      <w:r>
        <w:rPr>
          <w:lang w:val="en-AU"/>
        </w:rPr>
        <w:t xml:space="preserve">timely delivery and performance </w:t>
      </w:r>
      <w:r w:rsidRPr="000C70EE">
        <w:rPr>
          <w:lang w:val="en-AU"/>
        </w:rPr>
        <w:t xml:space="preserve">of all </w:t>
      </w:r>
      <w:bookmarkStart w:id="2" w:name="_Hlk54173068"/>
      <w:r>
        <w:rPr>
          <w:lang w:val="en-AU"/>
        </w:rPr>
        <w:t xml:space="preserve">Work </w:t>
      </w:r>
      <w:bookmarkEnd w:id="2"/>
      <w:r w:rsidRPr="000C70EE">
        <w:rPr>
          <w:lang w:val="en-AU"/>
        </w:rPr>
        <w:t xml:space="preserve">in accordance </w:t>
      </w:r>
      <w:r>
        <w:rPr>
          <w:lang w:val="en-AU"/>
        </w:rPr>
        <w:t xml:space="preserve">with and as provided within </w:t>
      </w:r>
      <w:r w:rsidRPr="000C70EE">
        <w:rPr>
          <w:lang w:val="en-AU"/>
        </w:rPr>
        <w:t>this Subcontract</w:t>
      </w:r>
      <w:r>
        <w:rPr>
          <w:lang w:val="en-AU"/>
        </w:rPr>
        <w:t xml:space="preserve"> (including, but not limited to the delivery / performance dates set forth on the face of the Purchase Order),</w:t>
      </w:r>
      <w:r w:rsidRPr="000C70EE">
        <w:rPr>
          <w:lang w:val="en-AU"/>
        </w:rPr>
        <w:t xml:space="preserve"> and fulfil all other obligations required of it as specified herein.</w:t>
      </w:r>
      <w:r>
        <w:rPr>
          <w:lang w:val="en-AU"/>
        </w:rPr>
        <w:t xml:space="preserve">  All Work shall be supplied and performed on time and comply with the requirements of this Subcontract.  </w:t>
      </w:r>
    </w:p>
    <w:p w14:paraId="5FB032F5"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8512AE">
        <w:rPr>
          <w:lang w:val="en-AU"/>
        </w:rPr>
        <w:t xml:space="preserve"> shall comply with all Quality clauses specified </w:t>
      </w:r>
      <w:r>
        <w:rPr>
          <w:lang w:val="en-AU"/>
        </w:rPr>
        <w:t xml:space="preserve">on the face of the Purchase Order </w:t>
      </w:r>
      <w:r w:rsidRPr="008512AE">
        <w:rPr>
          <w:lang w:val="en-AU"/>
        </w:rPr>
        <w:t xml:space="preserve">and maintain a quality assurance system that allows </w:t>
      </w:r>
      <w:r>
        <w:rPr>
          <w:lang w:val="en-AU"/>
        </w:rPr>
        <w:t>Seller</w:t>
      </w:r>
      <w:r w:rsidRPr="008512AE">
        <w:rPr>
          <w:lang w:val="en-AU"/>
        </w:rPr>
        <w:t xml:space="preserve"> to achieve the same throughout the duration of this Subcontract.  </w:t>
      </w:r>
      <w:r>
        <w:rPr>
          <w:lang w:val="en-AU"/>
        </w:rPr>
        <w:t>Seller</w:t>
      </w:r>
      <w:r w:rsidRPr="008512AE">
        <w:rPr>
          <w:lang w:val="en-AU"/>
        </w:rPr>
        <w:t xml:space="preserve"> shall permit </w:t>
      </w:r>
      <w:r>
        <w:rPr>
          <w:lang w:val="en-AU"/>
        </w:rPr>
        <w:t>Buyer</w:t>
      </w:r>
      <w:r w:rsidRPr="008512AE">
        <w:rPr>
          <w:lang w:val="en-AU"/>
        </w:rPr>
        <w:t xml:space="preserve"> and/or the Customer to review procedures, practices, processes, and related documents to determine such acceptability.  Records of all quality control inspection work by </w:t>
      </w:r>
      <w:r>
        <w:rPr>
          <w:lang w:val="en-AU"/>
        </w:rPr>
        <w:t>Seller</w:t>
      </w:r>
      <w:r w:rsidRPr="008512AE">
        <w:rPr>
          <w:lang w:val="en-AU"/>
        </w:rPr>
        <w:t xml:space="preserve"> shall be kept complete and available to </w:t>
      </w:r>
      <w:r>
        <w:rPr>
          <w:lang w:val="en-AU"/>
        </w:rPr>
        <w:t>Buyer</w:t>
      </w:r>
      <w:r w:rsidRPr="008512AE">
        <w:rPr>
          <w:lang w:val="en-AU"/>
        </w:rPr>
        <w:t xml:space="preserve"> and the Customer.  </w:t>
      </w:r>
      <w:r>
        <w:rPr>
          <w:lang w:val="en-AU"/>
        </w:rPr>
        <w:t>Seller</w:t>
      </w:r>
      <w:r w:rsidRPr="008512AE">
        <w:rPr>
          <w:lang w:val="en-AU"/>
        </w:rPr>
        <w:t xml:space="preserve"> shall promptly notify </w:t>
      </w:r>
      <w:r>
        <w:rPr>
          <w:lang w:val="en-AU"/>
        </w:rPr>
        <w:t>Buyer</w:t>
      </w:r>
      <w:r w:rsidRPr="008512AE">
        <w:rPr>
          <w:lang w:val="en-AU"/>
        </w:rPr>
        <w:t xml:space="preserve"> in writing of any noted discrepancies in </w:t>
      </w:r>
      <w:r>
        <w:rPr>
          <w:lang w:val="en-AU"/>
        </w:rPr>
        <w:t>Seller</w:t>
      </w:r>
      <w:r w:rsidRPr="008512AE">
        <w:rPr>
          <w:lang w:val="en-AU"/>
        </w:rPr>
        <w:t xml:space="preserve">’s processes, including any violation of or deviation from </w:t>
      </w:r>
      <w:r>
        <w:rPr>
          <w:lang w:val="en-AU"/>
        </w:rPr>
        <w:t>Seller</w:t>
      </w:r>
      <w:r w:rsidRPr="008512AE">
        <w:rPr>
          <w:lang w:val="en-AU"/>
        </w:rPr>
        <w:t>’s approved inspection/quality control systems.</w:t>
      </w:r>
    </w:p>
    <w:p w14:paraId="059FBF91"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B012FB">
        <w:rPr>
          <w:lang w:val="en-AU"/>
        </w:rPr>
        <w:t xml:space="preserve"> shall be solely responsible for the method and assurance of shipment for all Deliverables </w:t>
      </w:r>
      <w:r>
        <w:rPr>
          <w:lang w:val="en-AU"/>
        </w:rPr>
        <w:t xml:space="preserve">CIP </w:t>
      </w:r>
      <w:r w:rsidRPr="00B012FB">
        <w:rPr>
          <w:lang w:val="en-AU"/>
        </w:rPr>
        <w:t xml:space="preserve">to the </w:t>
      </w:r>
      <w:r>
        <w:rPr>
          <w:lang w:val="en-AU"/>
        </w:rPr>
        <w:t xml:space="preserve">destination point </w:t>
      </w:r>
      <w:r w:rsidRPr="00B012FB">
        <w:rPr>
          <w:lang w:val="en-AU"/>
        </w:rPr>
        <w:t xml:space="preserve">listed </w:t>
      </w:r>
      <w:r>
        <w:rPr>
          <w:lang w:val="en-AU"/>
        </w:rPr>
        <w:t>on the face of the Purchase Order.  Seller</w:t>
      </w:r>
      <w:r w:rsidRPr="00B012FB">
        <w:rPr>
          <w:lang w:val="en-AU"/>
        </w:rPr>
        <w:t xml:space="preserve"> shall pack, package, and mark all Deliverables in accordance with instructions or specifications referred to or incorporated by reference into this Subcontract</w:t>
      </w:r>
      <w:r>
        <w:rPr>
          <w:lang w:val="en-AU"/>
        </w:rPr>
        <w:t xml:space="preserve"> </w:t>
      </w:r>
      <w:r w:rsidRPr="000B4779">
        <w:rPr>
          <w:rFonts w:cs="Arial"/>
          <w:color w:val="000000"/>
        </w:rPr>
        <w:t>and otherwise in accordance with best commercial practice</w:t>
      </w:r>
      <w:r>
        <w:rPr>
          <w:rFonts w:cs="Arial"/>
          <w:color w:val="000000"/>
        </w:rPr>
        <w:t>s</w:t>
      </w:r>
      <w:r w:rsidRPr="00B012FB">
        <w:rPr>
          <w:lang w:val="en-AU"/>
        </w:rPr>
        <w:t xml:space="preserve">.  The </w:t>
      </w:r>
      <w:r>
        <w:rPr>
          <w:lang w:val="en-AU"/>
        </w:rPr>
        <w:t xml:space="preserve">Purchase Order </w:t>
      </w:r>
      <w:r w:rsidRPr="00B012FB">
        <w:rPr>
          <w:lang w:val="en-AU"/>
        </w:rPr>
        <w:t>number appearing on the face of th</w:t>
      </w:r>
      <w:r>
        <w:rPr>
          <w:lang w:val="en-AU"/>
        </w:rPr>
        <w:t xml:space="preserve">e Purchase Order </w:t>
      </w:r>
      <w:r w:rsidRPr="00B012FB">
        <w:rPr>
          <w:lang w:val="en-AU"/>
        </w:rPr>
        <w:t xml:space="preserve">must appear on all packages, boxes, bills of lading, invoices, correspondence, and other documents pertaining to this Subcontract.  </w:t>
      </w:r>
    </w:p>
    <w:p w14:paraId="5C84D9FE" w14:textId="77777777" w:rsidR="00154314" w:rsidRPr="00B90BE1" w:rsidRDefault="00154314" w:rsidP="006E0F2C">
      <w:pPr>
        <w:pStyle w:val="ListParagraph"/>
        <w:numPr>
          <w:ilvl w:val="1"/>
          <w:numId w:val="16"/>
        </w:numPr>
        <w:spacing w:after="120"/>
        <w:ind w:left="806" w:hanging="619"/>
        <w:contextualSpacing w:val="0"/>
        <w:jc w:val="both"/>
        <w:rPr>
          <w:lang w:val="en-AU"/>
        </w:rPr>
      </w:pPr>
      <w:r>
        <w:rPr>
          <w:lang w:val="en-AU"/>
        </w:rPr>
        <w:t xml:space="preserve">Seller </w:t>
      </w:r>
      <w:r w:rsidRPr="00B90BE1">
        <w:rPr>
          <w:lang w:val="en-AU"/>
        </w:rPr>
        <w:t>warrants that: (</w:t>
      </w:r>
      <w:r>
        <w:rPr>
          <w:lang w:val="en-AU"/>
        </w:rPr>
        <w:t>a</w:t>
      </w:r>
      <w:r w:rsidRPr="00B90BE1">
        <w:rPr>
          <w:lang w:val="en-AU"/>
        </w:rPr>
        <w:t xml:space="preserve">) all </w:t>
      </w:r>
      <w:r>
        <w:rPr>
          <w:lang w:val="en-AU"/>
        </w:rPr>
        <w:t xml:space="preserve">Work </w:t>
      </w:r>
      <w:r w:rsidRPr="00B90BE1">
        <w:rPr>
          <w:lang w:val="en-AU"/>
        </w:rPr>
        <w:t xml:space="preserve">provided to </w:t>
      </w:r>
      <w:r>
        <w:rPr>
          <w:lang w:val="en-AU"/>
        </w:rPr>
        <w:t xml:space="preserve">Buyer </w:t>
      </w:r>
      <w:r w:rsidRPr="00B90BE1">
        <w:rPr>
          <w:lang w:val="en-AU"/>
        </w:rPr>
        <w:t xml:space="preserve">under </w:t>
      </w:r>
      <w:r>
        <w:rPr>
          <w:lang w:val="en-AU"/>
        </w:rPr>
        <w:t xml:space="preserve">this Subcontract </w:t>
      </w:r>
      <w:r w:rsidRPr="00B90BE1">
        <w:rPr>
          <w:lang w:val="en-AU"/>
        </w:rPr>
        <w:t xml:space="preserve">shall conform to all specifications and requirements of the </w:t>
      </w:r>
      <w:r>
        <w:rPr>
          <w:lang w:val="en-AU"/>
        </w:rPr>
        <w:t xml:space="preserve">Subcontract (including, but not limited to, those specified in Appendix II) </w:t>
      </w:r>
      <w:r w:rsidRPr="00B90BE1">
        <w:rPr>
          <w:lang w:val="en-AU"/>
        </w:rPr>
        <w:t xml:space="preserve">and shall be free from defects in materials, design, and workmanship </w:t>
      </w:r>
      <w:r w:rsidRPr="009741C9">
        <w:rPr>
          <w:lang w:val="en-AU"/>
        </w:rPr>
        <w:t>and conform to all generally recognised commercial practices and standards in the industry</w:t>
      </w:r>
      <w:r w:rsidRPr="00B90BE1">
        <w:rPr>
          <w:lang w:val="en-AU"/>
        </w:rPr>
        <w:t xml:space="preserve"> for a period of twelve (12) months from acceptance by </w:t>
      </w:r>
      <w:r>
        <w:rPr>
          <w:lang w:val="en-AU"/>
        </w:rPr>
        <w:t xml:space="preserve">Buyer </w:t>
      </w:r>
      <w:r w:rsidRPr="00B90BE1">
        <w:rPr>
          <w:lang w:val="en-AU"/>
        </w:rPr>
        <w:t xml:space="preserve">or </w:t>
      </w:r>
      <w:r>
        <w:rPr>
          <w:lang w:val="en-AU"/>
        </w:rPr>
        <w:t>the C</w:t>
      </w:r>
      <w:r w:rsidRPr="00B90BE1">
        <w:rPr>
          <w:lang w:val="en-AU"/>
        </w:rPr>
        <w:t xml:space="preserve">ustomer (whichever is later), are merchantable, and are fit for </w:t>
      </w:r>
      <w:r>
        <w:rPr>
          <w:lang w:val="en-AU"/>
        </w:rPr>
        <w:t>Buyer</w:t>
      </w:r>
      <w:r w:rsidRPr="00B90BE1">
        <w:rPr>
          <w:lang w:val="en-AU"/>
        </w:rPr>
        <w:t>’s</w:t>
      </w:r>
      <w:r>
        <w:rPr>
          <w:lang w:val="en-AU"/>
        </w:rPr>
        <w:t xml:space="preserve"> / the Customer’s</w:t>
      </w:r>
      <w:r w:rsidRPr="00B90BE1">
        <w:rPr>
          <w:lang w:val="en-AU"/>
        </w:rPr>
        <w:t xml:space="preserve"> intended purposes; (</w:t>
      </w:r>
      <w:r>
        <w:rPr>
          <w:lang w:val="en-AU"/>
        </w:rPr>
        <w:t>b</w:t>
      </w:r>
      <w:r w:rsidRPr="00B90BE1">
        <w:rPr>
          <w:lang w:val="en-AU"/>
        </w:rPr>
        <w:t xml:space="preserve">) the materials (including, but not limited to, raw materials, parts, items, components, supplies, and end products) delivered to </w:t>
      </w:r>
      <w:r>
        <w:rPr>
          <w:lang w:val="en-AU"/>
        </w:rPr>
        <w:t>Buyer</w:t>
      </w:r>
      <w:r w:rsidRPr="00B90BE1">
        <w:rPr>
          <w:lang w:val="en-AU"/>
        </w:rPr>
        <w:t xml:space="preserve"> and/or used in the Deliverables provided to </w:t>
      </w:r>
      <w:r>
        <w:rPr>
          <w:lang w:val="en-AU"/>
        </w:rPr>
        <w:t xml:space="preserve">Buyer </w:t>
      </w:r>
      <w:r w:rsidRPr="00B90BE1">
        <w:rPr>
          <w:lang w:val="en-AU"/>
        </w:rPr>
        <w:t>are new (i.e., previously unused and composed of previously unused materials); (</w:t>
      </w:r>
      <w:r>
        <w:rPr>
          <w:lang w:val="en-AU"/>
        </w:rPr>
        <w:t>c</w:t>
      </w:r>
      <w:r w:rsidRPr="00B90BE1">
        <w:rPr>
          <w:lang w:val="en-AU"/>
        </w:rPr>
        <w:t xml:space="preserve">) the </w:t>
      </w:r>
      <w:r>
        <w:rPr>
          <w:lang w:val="en-AU"/>
        </w:rPr>
        <w:t xml:space="preserve">Work </w:t>
      </w:r>
      <w:r w:rsidRPr="00B90BE1">
        <w:rPr>
          <w:lang w:val="en-AU"/>
        </w:rPr>
        <w:t>do</w:t>
      </w:r>
      <w:r>
        <w:rPr>
          <w:lang w:val="en-AU"/>
        </w:rPr>
        <w:t>es</w:t>
      </w:r>
      <w:r w:rsidRPr="00B90BE1">
        <w:rPr>
          <w:lang w:val="en-AU"/>
        </w:rPr>
        <w:t xml:space="preserve"> not infringe any patent, copyright, trademark, or other proprietary right of any third party or misappropriate any trade secret of any third party; (</w:t>
      </w:r>
      <w:r>
        <w:rPr>
          <w:lang w:val="en-AU"/>
        </w:rPr>
        <w:t>d</w:t>
      </w:r>
      <w:r w:rsidRPr="00B90BE1">
        <w:rPr>
          <w:lang w:val="en-AU"/>
        </w:rPr>
        <w:t xml:space="preserve">) the Deliverables are new (not used or reconditioned) and not of such age or so deteriorated as to impair their usefulness or safety; </w:t>
      </w:r>
      <w:r>
        <w:rPr>
          <w:lang w:val="en-AU"/>
        </w:rPr>
        <w:t>(e) all Work is free from any liens or encumbrances;</w:t>
      </w:r>
      <w:r w:rsidRPr="00B90BE1">
        <w:rPr>
          <w:lang w:val="en-AU"/>
        </w:rPr>
        <w:t xml:space="preserve"> (</w:t>
      </w:r>
      <w:r>
        <w:rPr>
          <w:lang w:val="en-AU"/>
        </w:rPr>
        <w:t>f</w:t>
      </w:r>
      <w:r w:rsidRPr="00B90BE1">
        <w:rPr>
          <w:lang w:val="en-AU"/>
        </w:rPr>
        <w:t>) the Deliverables do not contain any viruses, malicious code, trojan horse, worm, time bomb, self-help code, back door, or other software code or routine designed to: (</w:t>
      </w:r>
      <w:r>
        <w:rPr>
          <w:lang w:val="en-AU"/>
        </w:rPr>
        <w:t>i</w:t>
      </w:r>
      <w:r w:rsidRPr="00B90BE1">
        <w:rPr>
          <w:lang w:val="en-AU"/>
        </w:rPr>
        <w:t>) damage, destroy or alter any software or hardware; (</w:t>
      </w:r>
      <w:r>
        <w:rPr>
          <w:lang w:val="en-AU"/>
        </w:rPr>
        <w:t>ii</w:t>
      </w:r>
      <w:r w:rsidRPr="00B90BE1">
        <w:rPr>
          <w:lang w:val="en-AU"/>
        </w:rPr>
        <w:t>) reveal, damage, destroy, or alter any data; (</w:t>
      </w:r>
      <w:r>
        <w:rPr>
          <w:lang w:val="en-AU"/>
        </w:rPr>
        <w:t>iii</w:t>
      </w:r>
      <w:r w:rsidRPr="00B90BE1">
        <w:rPr>
          <w:lang w:val="en-AU"/>
        </w:rPr>
        <w:t>) disable any computer program automatically; or (</w:t>
      </w:r>
      <w:r>
        <w:rPr>
          <w:lang w:val="en-AU"/>
        </w:rPr>
        <w:t>iv</w:t>
      </w:r>
      <w:r w:rsidRPr="00B90BE1">
        <w:rPr>
          <w:lang w:val="en-AU"/>
        </w:rPr>
        <w:t>) permit unauthorized access to any software or hardware; and (</w:t>
      </w:r>
      <w:r>
        <w:rPr>
          <w:lang w:val="en-AU"/>
        </w:rPr>
        <w:t>g</w:t>
      </w:r>
      <w:r w:rsidRPr="00B90BE1">
        <w:rPr>
          <w:lang w:val="en-AU"/>
        </w:rPr>
        <w:t xml:space="preserve">) the Deliverables do not contain any third-party software (including software that may be considered free software or open source software) that: (i) may require any software to be published, accessed or otherwise made available without the consent of </w:t>
      </w:r>
      <w:r>
        <w:rPr>
          <w:lang w:val="en-AU"/>
        </w:rPr>
        <w:t>Buyer</w:t>
      </w:r>
      <w:r w:rsidRPr="00B90BE1">
        <w:rPr>
          <w:lang w:val="en-AU"/>
        </w:rPr>
        <w:t xml:space="preserve">; or (ii) may require distribution, copying or modification of any software free of charge.  In the event of any breach of the foregoing warranties, </w:t>
      </w:r>
      <w:r>
        <w:rPr>
          <w:lang w:val="en-AU"/>
        </w:rPr>
        <w:t xml:space="preserve">Seller </w:t>
      </w:r>
      <w:r w:rsidRPr="00B90BE1">
        <w:rPr>
          <w:lang w:val="en-AU"/>
        </w:rPr>
        <w:t xml:space="preserve">shall, at its own expense, repair or replace the non-conforming Deliverables </w:t>
      </w:r>
      <w:r>
        <w:rPr>
          <w:lang w:val="en-AU"/>
        </w:rPr>
        <w:t xml:space="preserve">and correct or re-perform the non-conforming Services </w:t>
      </w:r>
      <w:r w:rsidRPr="00B90BE1">
        <w:rPr>
          <w:lang w:val="en-AU"/>
        </w:rPr>
        <w:t xml:space="preserve">to conform to this standard </w:t>
      </w:r>
      <w:r>
        <w:rPr>
          <w:lang w:val="en-AU"/>
        </w:rPr>
        <w:t xml:space="preserve">to Buyer’s satisfaction </w:t>
      </w:r>
      <w:r w:rsidRPr="00B90BE1">
        <w:rPr>
          <w:lang w:val="en-AU"/>
        </w:rPr>
        <w:t xml:space="preserve">and in accordance with </w:t>
      </w:r>
      <w:r>
        <w:rPr>
          <w:lang w:val="en-AU"/>
        </w:rPr>
        <w:t xml:space="preserve">Buyer’s </w:t>
      </w:r>
      <w:r w:rsidRPr="00B90BE1">
        <w:rPr>
          <w:lang w:val="en-AU"/>
        </w:rPr>
        <w:t>instructions.</w:t>
      </w:r>
      <w:r>
        <w:rPr>
          <w:lang w:val="en-AU"/>
        </w:rPr>
        <w:t xml:space="preserve">  </w:t>
      </w:r>
      <w:r w:rsidRPr="00B90BE1">
        <w:rPr>
          <w:lang w:val="en-AU"/>
        </w:rPr>
        <w:t xml:space="preserve">Deliverables requiring repair or replacement </w:t>
      </w:r>
      <w:r>
        <w:rPr>
          <w:lang w:val="en-AU"/>
        </w:rPr>
        <w:t xml:space="preserve">and Services requiring correction or re-performance </w:t>
      </w:r>
      <w:r w:rsidRPr="00B90BE1">
        <w:rPr>
          <w:lang w:val="en-AU"/>
        </w:rPr>
        <w:t xml:space="preserve">shall be subject to the requirements of this </w:t>
      </w:r>
      <w:r>
        <w:rPr>
          <w:lang w:val="en-AU"/>
        </w:rPr>
        <w:t xml:space="preserve">Subcontract </w:t>
      </w:r>
      <w:r w:rsidRPr="00B90BE1">
        <w:rPr>
          <w:lang w:val="en-AU"/>
        </w:rPr>
        <w:t>in the same manner and to the same extent as the originally delivered Deliverables</w:t>
      </w:r>
      <w:r>
        <w:rPr>
          <w:lang w:val="en-AU"/>
        </w:rPr>
        <w:t xml:space="preserve"> and performed Services</w:t>
      </w:r>
      <w:r w:rsidRPr="00B90BE1">
        <w:rPr>
          <w:lang w:val="en-AU"/>
        </w:rPr>
        <w:t xml:space="preserve">.  If </w:t>
      </w:r>
      <w:r>
        <w:rPr>
          <w:lang w:val="en-AU"/>
        </w:rPr>
        <w:t xml:space="preserve">Seller </w:t>
      </w:r>
      <w:r w:rsidRPr="00B90BE1">
        <w:rPr>
          <w:lang w:val="en-AU"/>
        </w:rPr>
        <w:t>refuses to repair or replace any non-conforming Deliverables</w:t>
      </w:r>
      <w:r>
        <w:rPr>
          <w:lang w:val="en-AU"/>
        </w:rPr>
        <w:t xml:space="preserve"> or correct or re-perform any non-conforming Services</w:t>
      </w:r>
      <w:r w:rsidRPr="00B90BE1">
        <w:rPr>
          <w:lang w:val="en-AU"/>
        </w:rPr>
        <w:t xml:space="preserve">, or </w:t>
      </w:r>
      <w:r>
        <w:rPr>
          <w:lang w:val="en-AU"/>
        </w:rPr>
        <w:t xml:space="preserve">Buyer </w:t>
      </w:r>
      <w:r w:rsidRPr="00B90BE1">
        <w:rPr>
          <w:lang w:val="en-AU"/>
        </w:rPr>
        <w:t xml:space="preserve">reasonably determines that Seller cannot do so within the time required by Buyer and its customers, </w:t>
      </w:r>
      <w:r>
        <w:rPr>
          <w:lang w:val="en-AU"/>
        </w:rPr>
        <w:t>Buyer</w:t>
      </w:r>
      <w:r w:rsidRPr="00B90BE1">
        <w:rPr>
          <w:lang w:val="en-AU"/>
        </w:rPr>
        <w:t xml:space="preserve"> may replace the non-conforming </w:t>
      </w:r>
      <w:r>
        <w:rPr>
          <w:lang w:val="en-AU"/>
        </w:rPr>
        <w:t xml:space="preserve">Work </w:t>
      </w:r>
      <w:r w:rsidRPr="00B90BE1">
        <w:rPr>
          <w:lang w:val="en-AU"/>
        </w:rPr>
        <w:t xml:space="preserve">and hold </w:t>
      </w:r>
      <w:r>
        <w:rPr>
          <w:lang w:val="en-AU"/>
        </w:rPr>
        <w:t xml:space="preserve">Seller </w:t>
      </w:r>
      <w:r w:rsidRPr="00B90BE1">
        <w:rPr>
          <w:lang w:val="en-AU"/>
        </w:rPr>
        <w:t xml:space="preserve">liable for all resulting costs incurred by </w:t>
      </w:r>
      <w:r>
        <w:rPr>
          <w:lang w:val="en-AU"/>
        </w:rPr>
        <w:t>Buyer</w:t>
      </w:r>
      <w:r w:rsidRPr="00B90BE1">
        <w:rPr>
          <w:lang w:val="en-AU"/>
        </w:rPr>
        <w:t xml:space="preserve">.  Even if the Parties disagree about the existence of a breach of the above warranties, </w:t>
      </w:r>
      <w:r>
        <w:rPr>
          <w:lang w:val="en-AU"/>
        </w:rPr>
        <w:t xml:space="preserve">Seller </w:t>
      </w:r>
      <w:r w:rsidRPr="00B90BE1">
        <w:rPr>
          <w:lang w:val="en-AU"/>
        </w:rPr>
        <w:t xml:space="preserve">shall promptly comply with </w:t>
      </w:r>
      <w:r>
        <w:rPr>
          <w:lang w:val="en-AU"/>
        </w:rPr>
        <w:t>Buyer</w:t>
      </w:r>
      <w:r w:rsidRPr="00B90BE1">
        <w:rPr>
          <w:lang w:val="en-AU"/>
        </w:rPr>
        <w:t>'s direction to repair</w:t>
      </w:r>
      <w:r>
        <w:rPr>
          <w:lang w:val="en-AU"/>
        </w:rPr>
        <w:t xml:space="preserve">, </w:t>
      </w:r>
      <w:r w:rsidRPr="00B90BE1">
        <w:rPr>
          <w:lang w:val="en-AU"/>
        </w:rPr>
        <w:t>replace</w:t>
      </w:r>
      <w:r>
        <w:rPr>
          <w:lang w:val="en-AU"/>
        </w:rPr>
        <w:t xml:space="preserve">, correct, or re-perform </w:t>
      </w:r>
      <w:r w:rsidRPr="00B90BE1">
        <w:rPr>
          <w:lang w:val="en-AU"/>
        </w:rPr>
        <w:t xml:space="preserve">the </w:t>
      </w:r>
      <w:r>
        <w:rPr>
          <w:lang w:val="en-AU"/>
        </w:rPr>
        <w:t xml:space="preserve">Work </w:t>
      </w:r>
      <w:r w:rsidRPr="00B90BE1">
        <w:rPr>
          <w:lang w:val="en-AU"/>
        </w:rPr>
        <w:t xml:space="preserve">in question.  If the Parties later determine that Seller did not breach this warranty, </w:t>
      </w:r>
      <w:r>
        <w:rPr>
          <w:lang w:val="en-AU"/>
        </w:rPr>
        <w:t xml:space="preserve">Buyer </w:t>
      </w:r>
      <w:r w:rsidRPr="00B90BE1">
        <w:rPr>
          <w:lang w:val="en-AU"/>
        </w:rPr>
        <w:t xml:space="preserve">shall equitably adjust the </w:t>
      </w:r>
      <w:r>
        <w:rPr>
          <w:lang w:val="en-AU"/>
        </w:rPr>
        <w:t xml:space="preserve">Subcontract </w:t>
      </w:r>
      <w:r w:rsidRPr="00B90BE1">
        <w:rPr>
          <w:lang w:val="en-AU"/>
        </w:rPr>
        <w:t xml:space="preserve">Price (for FFP Orders) or Ceiling Price (for T&amp;M Orders) accordingly.  </w:t>
      </w:r>
    </w:p>
    <w:p w14:paraId="6FABC794" w14:textId="77777777" w:rsidR="00154314" w:rsidRPr="00FA50AA" w:rsidRDefault="00154314" w:rsidP="006E0F2C">
      <w:pPr>
        <w:pStyle w:val="ListParagraph"/>
        <w:numPr>
          <w:ilvl w:val="1"/>
          <w:numId w:val="16"/>
        </w:numPr>
        <w:spacing w:after="120"/>
        <w:ind w:left="806" w:hanging="619"/>
        <w:jc w:val="both"/>
        <w:rPr>
          <w:lang w:val="en-AU"/>
        </w:rPr>
      </w:pPr>
      <w:r>
        <w:rPr>
          <w:lang w:val="en-AU"/>
        </w:rPr>
        <w:lastRenderedPageBreak/>
        <w:t xml:space="preserve">Seller, at its sole expense, shall </w:t>
      </w:r>
      <w:r>
        <w:t>obtain</w:t>
      </w:r>
      <w:r>
        <w:rPr>
          <w:spacing w:val="45"/>
        </w:rPr>
        <w:t xml:space="preserve"> </w:t>
      </w:r>
      <w:r>
        <w:rPr>
          <w:spacing w:val="-1"/>
        </w:rPr>
        <w:t>and</w:t>
      </w:r>
      <w:r>
        <w:rPr>
          <w:spacing w:val="45"/>
        </w:rPr>
        <w:t xml:space="preserve"> </w:t>
      </w:r>
      <w:r>
        <w:t>maintain</w:t>
      </w:r>
      <w:r>
        <w:rPr>
          <w:spacing w:val="45"/>
        </w:rPr>
        <w:t xml:space="preserve"> </w:t>
      </w:r>
      <w:r>
        <w:rPr>
          <w:spacing w:val="-1"/>
        </w:rPr>
        <w:t>all</w:t>
      </w:r>
      <w:r>
        <w:rPr>
          <w:spacing w:val="46"/>
        </w:rPr>
        <w:t xml:space="preserve"> </w:t>
      </w:r>
      <w:r>
        <w:rPr>
          <w:spacing w:val="-1"/>
        </w:rPr>
        <w:t>licenses, certificates, and</w:t>
      </w:r>
      <w:r>
        <w:rPr>
          <w:spacing w:val="53"/>
        </w:rPr>
        <w:t xml:space="preserve"> </w:t>
      </w:r>
      <w:r>
        <w:rPr>
          <w:spacing w:val="-1"/>
        </w:rPr>
        <w:t xml:space="preserve">authorizations (including, but not limited to, </w:t>
      </w:r>
      <w:r>
        <w:t>export</w:t>
      </w:r>
      <w:r>
        <w:rPr>
          <w:spacing w:val="-6"/>
        </w:rPr>
        <w:t xml:space="preserve"> </w:t>
      </w:r>
      <w:r>
        <w:rPr>
          <w:spacing w:val="-1"/>
        </w:rPr>
        <w:t xml:space="preserve">licenses), </w:t>
      </w:r>
      <w:r>
        <w:t>permits,</w:t>
      </w:r>
      <w:r>
        <w:rPr>
          <w:spacing w:val="-5"/>
        </w:rPr>
        <w:t xml:space="preserve"> </w:t>
      </w:r>
      <w:r>
        <w:rPr>
          <w:spacing w:val="-1"/>
        </w:rPr>
        <w:t>and</w:t>
      </w:r>
      <w:r>
        <w:rPr>
          <w:spacing w:val="-5"/>
        </w:rPr>
        <w:t xml:space="preserve"> </w:t>
      </w:r>
      <w:r>
        <w:t>other</w:t>
      </w:r>
      <w:r>
        <w:rPr>
          <w:spacing w:val="-4"/>
        </w:rPr>
        <w:t xml:space="preserve"> </w:t>
      </w:r>
      <w:r>
        <w:rPr>
          <w:spacing w:val="-1"/>
        </w:rPr>
        <w:t>governmental</w:t>
      </w:r>
      <w:r>
        <w:rPr>
          <w:spacing w:val="-5"/>
        </w:rPr>
        <w:t xml:space="preserve"> </w:t>
      </w:r>
      <w:r>
        <w:rPr>
          <w:spacing w:val="-1"/>
        </w:rPr>
        <w:t>authorizations</w:t>
      </w:r>
      <w:r>
        <w:rPr>
          <w:spacing w:val="-5"/>
        </w:rPr>
        <w:t xml:space="preserve"> </w:t>
      </w:r>
      <w:r>
        <w:t>or</w:t>
      </w:r>
      <w:r>
        <w:rPr>
          <w:spacing w:val="93"/>
        </w:rPr>
        <w:t xml:space="preserve"> </w:t>
      </w:r>
      <w:r>
        <w:rPr>
          <w:spacing w:val="-1"/>
        </w:rPr>
        <w:t>certifications</w:t>
      </w:r>
      <w:r>
        <w:rPr>
          <w:spacing w:val="6"/>
        </w:rPr>
        <w:t xml:space="preserve"> </w:t>
      </w:r>
      <w:r>
        <w:rPr>
          <w:spacing w:val="-1"/>
        </w:rPr>
        <w:t>required,</w:t>
      </w:r>
      <w:r>
        <w:rPr>
          <w:spacing w:val="6"/>
        </w:rPr>
        <w:t xml:space="preserve"> </w:t>
      </w:r>
      <w:r>
        <w:t>without</w:t>
      </w:r>
      <w:r>
        <w:rPr>
          <w:spacing w:val="7"/>
        </w:rPr>
        <w:t xml:space="preserve"> </w:t>
      </w:r>
      <w:r>
        <w:t>any</w:t>
      </w:r>
      <w:r>
        <w:rPr>
          <w:spacing w:val="2"/>
        </w:rPr>
        <w:t xml:space="preserve"> </w:t>
      </w:r>
      <w:r>
        <w:t>restrictions</w:t>
      </w:r>
      <w:r>
        <w:rPr>
          <w:spacing w:val="7"/>
        </w:rPr>
        <w:t xml:space="preserve"> </w:t>
      </w:r>
      <w:r>
        <w:t>or</w:t>
      </w:r>
      <w:r>
        <w:rPr>
          <w:spacing w:val="6"/>
        </w:rPr>
        <w:t xml:space="preserve"> </w:t>
      </w:r>
      <w:r>
        <w:rPr>
          <w:spacing w:val="-1"/>
        </w:rPr>
        <w:t xml:space="preserve">qualifications, needed for Seller </w:t>
      </w:r>
      <w:r>
        <w:t xml:space="preserve">to </w:t>
      </w:r>
      <w:r>
        <w:rPr>
          <w:spacing w:val="-1"/>
        </w:rPr>
        <w:t>fulfil</w:t>
      </w:r>
      <w:r>
        <w:t xml:space="preserve"> </w:t>
      </w:r>
      <w:r>
        <w:rPr>
          <w:spacing w:val="-1"/>
        </w:rPr>
        <w:t>all</w:t>
      </w:r>
      <w:r>
        <w:t xml:space="preserve"> its </w:t>
      </w:r>
      <w:r>
        <w:rPr>
          <w:spacing w:val="-1"/>
        </w:rPr>
        <w:t>obligations</w:t>
      </w:r>
      <w:r>
        <w:t xml:space="preserve"> </w:t>
      </w:r>
      <w:r>
        <w:rPr>
          <w:spacing w:val="-1"/>
        </w:rPr>
        <w:t>under</w:t>
      </w:r>
      <w:r>
        <w:t xml:space="preserve"> the</w:t>
      </w:r>
      <w:r>
        <w:rPr>
          <w:spacing w:val="-2"/>
        </w:rPr>
        <w:t xml:space="preserve"> </w:t>
      </w:r>
      <w:r w:rsidRPr="00FC19C6">
        <w:rPr>
          <w:spacing w:val="-1"/>
        </w:rPr>
        <w:t>Subc</w:t>
      </w:r>
      <w:r>
        <w:rPr>
          <w:spacing w:val="-1"/>
        </w:rPr>
        <w:t xml:space="preserve">ontract.  </w:t>
      </w:r>
    </w:p>
    <w:p w14:paraId="2C145E98" w14:textId="77777777" w:rsidR="00154314" w:rsidRPr="00C241BE" w:rsidRDefault="00154314" w:rsidP="00154314">
      <w:pPr>
        <w:pStyle w:val="ListParagraph"/>
        <w:spacing w:after="120"/>
        <w:ind w:left="806" w:hanging="619"/>
        <w:rPr>
          <w:lang w:val="en-AU"/>
        </w:rPr>
      </w:pPr>
    </w:p>
    <w:p w14:paraId="247DC15D" w14:textId="77777777" w:rsidR="00154314" w:rsidRPr="0057181C" w:rsidRDefault="00154314" w:rsidP="006E0F2C">
      <w:pPr>
        <w:pStyle w:val="ListParagraph"/>
        <w:numPr>
          <w:ilvl w:val="1"/>
          <w:numId w:val="16"/>
        </w:numPr>
        <w:spacing w:after="120"/>
        <w:ind w:left="806" w:hanging="619"/>
        <w:contextualSpacing w:val="0"/>
        <w:jc w:val="both"/>
        <w:rPr>
          <w:lang w:val="en-AU"/>
        </w:rPr>
      </w:pPr>
      <w:r>
        <w:rPr>
          <w:lang w:val="en-AU"/>
        </w:rPr>
        <w:t>Seller</w:t>
      </w:r>
      <w:r w:rsidRPr="000C70EE">
        <w:rPr>
          <w:lang w:val="en-AU"/>
        </w:rPr>
        <w:t xml:space="preserve"> shall engage, deploy</w:t>
      </w:r>
      <w:r>
        <w:rPr>
          <w:lang w:val="en-AU"/>
        </w:rPr>
        <w:t>,</w:t>
      </w:r>
      <w:r w:rsidRPr="000C70EE">
        <w:rPr>
          <w:lang w:val="en-AU"/>
        </w:rPr>
        <w:t xml:space="preserve"> and retain only personnel</w:t>
      </w:r>
      <w:r>
        <w:rPr>
          <w:lang w:val="en-AU"/>
        </w:rPr>
        <w:t>, suppliers,</w:t>
      </w:r>
      <w:r w:rsidRPr="000C70EE">
        <w:rPr>
          <w:lang w:val="en-AU"/>
        </w:rPr>
        <w:t xml:space="preserve"> and </w:t>
      </w:r>
      <w:r>
        <w:rPr>
          <w:lang w:val="en-AU"/>
        </w:rPr>
        <w:t>lower-tier sub</w:t>
      </w:r>
      <w:r w:rsidRPr="000C70EE">
        <w:rPr>
          <w:lang w:val="en-AU"/>
        </w:rPr>
        <w:t xml:space="preserve">contractors </w:t>
      </w:r>
      <w:r>
        <w:rPr>
          <w:lang w:val="en-AU"/>
        </w:rPr>
        <w:t xml:space="preserve">and suppliers </w:t>
      </w:r>
      <w:r w:rsidRPr="000C70EE">
        <w:rPr>
          <w:lang w:val="en-AU"/>
        </w:rPr>
        <w:t xml:space="preserve">who are skilled and competent in their several trades and callings, and who hold all current and required licences and qualifications </w:t>
      </w:r>
      <w:r>
        <w:rPr>
          <w:lang w:val="en-AU"/>
        </w:rPr>
        <w:t>necessary</w:t>
      </w:r>
      <w:r w:rsidRPr="000C70EE">
        <w:rPr>
          <w:lang w:val="en-AU"/>
        </w:rPr>
        <w:t xml:space="preserve"> for their trade and callings for the performance of this Subcontract. </w:t>
      </w:r>
      <w:r>
        <w:rPr>
          <w:lang w:val="en-AU"/>
        </w:rPr>
        <w:t xml:space="preserve"> I</w:t>
      </w:r>
      <w:r w:rsidRPr="000C70EE">
        <w:rPr>
          <w:lang w:val="en-AU"/>
        </w:rPr>
        <w:t>n its</w:t>
      </w:r>
      <w:r>
        <w:rPr>
          <w:lang w:val="en-AU"/>
        </w:rPr>
        <w:t xml:space="preserve"> sole discretion,</w:t>
      </w:r>
      <w:r w:rsidRPr="000C70EE">
        <w:rPr>
          <w:lang w:val="en-AU"/>
        </w:rPr>
        <w:t xml:space="preserve"> </w:t>
      </w:r>
      <w:r>
        <w:rPr>
          <w:lang w:val="en-AU"/>
        </w:rPr>
        <w:t xml:space="preserve">Buyer may </w:t>
      </w:r>
      <w:r w:rsidRPr="000C70EE">
        <w:rPr>
          <w:lang w:val="en-AU"/>
        </w:rPr>
        <w:t xml:space="preserve">require </w:t>
      </w:r>
      <w:r>
        <w:rPr>
          <w:lang w:val="en-AU"/>
        </w:rPr>
        <w:t>Seller</w:t>
      </w:r>
      <w:r w:rsidRPr="000C70EE">
        <w:rPr>
          <w:lang w:val="en-AU"/>
        </w:rPr>
        <w:t xml:space="preserve"> to remove from the job </w:t>
      </w:r>
      <w:r>
        <w:rPr>
          <w:lang w:val="en-AU"/>
        </w:rPr>
        <w:t xml:space="preserve">Seller </w:t>
      </w:r>
      <w:r w:rsidRPr="000C70EE">
        <w:rPr>
          <w:lang w:val="en-AU"/>
        </w:rPr>
        <w:t xml:space="preserve">personnel and </w:t>
      </w:r>
      <w:r>
        <w:rPr>
          <w:lang w:val="en-AU"/>
        </w:rPr>
        <w:t>lower-tier s</w:t>
      </w:r>
      <w:r w:rsidRPr="000C70EE">
        <w:rPr>
          <w:lang w:val="en-AU"/>
        </w:rPr>
        <w:t xml:space="preserve">ubcontractors </w:t>
      </w:r>
      <w:r>
        <w:rPr>
          <w:lang w:val="en-AU"/>
        </w:rPr>
        <w:t xml:space="preserve">and suppliers </w:t>
      </w:r>
      <w:r w:rsidRPr="000C70EE">
        <w:rPr>
          <w:lang w:val="en-AU"/>
        </w:rPr>
        <w:t>who are unskilled and incompetent</w:t>
      </w:r>
      <w:r>
        <w:rPr>
          <w:lang w:val="en-AU"/>
        </w:rPr>
        <w:t>,</w:t>
      </w:r>
      <w:r w:rsidRPr="000C70EE">
        <w:rPr>
          <w:lang w:val="en-AU"/>
        </w:rPr>
        <w:t xml:space="preserve"> or whose continued engagement and deployment is inconsistent with the interest of military security.</w:t>
      </w:r>
    </w:p>
    <w:p w14:paraId="076FE5F4"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agrees that, as between </w:t>
      </w:r>
      <w:r>
        <w:rPr>
          <w:lang w:val="en-AU"/>
        </w:rPr>
        <w:t>Seller</w:t>
      </w:r>
      <w:r w:rsidRPr="00C241BE">
        <w:rPr>
          <w:lang w:val="en-AU"/>
        </w:rPr>
        <w:t xml:space="preserve"> and </w:t>
      </w:r>
      <w:r>
        <w:rPr>
          <w:lang w:val="en-AU"/>
        </w:rPr>
        <w:t>Buyer</w:t>
      </w:r>
      <w:r w:rsidRPr="00C241BE">
        <w:rPr>
          <w:lang w:val="en-AU"/>
        </w:rPr>
        <w:t xml:space="preserve">, it shall be solely responsible for ensuring that the </w:t>
      </w:r>
      <w:r>
        <w:rPr>
          <w:lang w:val="en-AU"/>
        </w:rPr>
        <w:t xml:space="preserve">Work </w:t>
      </w:r>
      <w:r w:rsidRPr="00C241BE">
        <w:rPr>
          <w:lang w:val="en-AU"/>
        </w:rPr>
        <w:t>conform</w:t>
      </w:r>
      <w:r>
        <w:rPr>
          <w:lang w:val="en-AU"/>
        </w:rPr>
        <w:t>s</w:t>
      </w:r>
      <w:r w:rsidRPr="00C241BE">
        <w:rPr>
          <w:lang w:val="en-AU"/>
        </w:rPr>
        <w:t xml:space="preserve"> in all respects to the requirements of the Subcontract in full</w:t>
      </w:r>
      <w:r>
        <w:rPr>
          <w:lang w:val="en-AU"/>
        </w:rPr>
        <w:t xml:space="preserve"> (</w:t>
      </w:r>
      <w:r w:rsidRPr="00C241BE">
        <w:rPr>
          <w:lang w:val="en-AU"/>
        </w:rPr>
        <w:t>including</w:t>
      </w:r>
      <w:r>
        <w:rPr>
          <w:lang w:val="en-AU"/>
        </w:rPr>
        <w:t>,</w:t>
      </w:r>
      <w:r w:rsidRPr="00C241BE">
        <w:rPr>
          <w:lang w:val="en-AU"/>
        </w:rPr>
        <w:t xml:space="preserve"> but not limited to</w:t>
      </w:r>
      <w:r>
        <w:rPr>
          <w:lang w:val="en-AU"/>
        </w:rPr>
        <w:t>, those set forth in Appendix II).</w:t>
      </w:r>
    </w:p>
    <w:p w14:paraId="6AD57AF5"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7C14F4">
        <w:rPr>
          <w:lang w:val="en-AU"/>
        </w:rPr>
        <w:t xml:space="preserve"> shall take every reasonable step to ensure that only new and authentic materials are used in all </w:t>
      </w:r>
      <w:r>
        <w:rPr>
          <w:lang w:val="en-AU"/>
        </w:rPr>
        <w:t xml:space="preserve">Deliverables </w:t>
      </w:r>
      <w:r w:rsidRPr="007C14F4">
        <w:rPr>
          <w:lang w:val="en-AU"/>
        </w:rPr>
        <w:t>delivered to Buyer</w:t>
      </w:r>
      <w:r>
        <w:rPr>
          <w:lang w:val="en-AU"/>
        </w:rPr>
        <w:t>.  Seller</w:t>
      </w:r>
      <w:r w:rsidRPr="007C14F4">
        <w:rPr>
          <w:lang w:val="en-AU"/>
        </w:rPr>
        <w:t xml:space="preserve"> may only purchase parts directly from Original Component Manufacturers (OCMs) and OCM Franchised Distributors.  Use of product that was not provided by these sources is not authorized without </w:t>
      </w:r>
      <w:r>
        <w:rPr>
          <w:lang w:val="en-AU"/>
        </w:rPr>
        <w:t>Buyer</w:t>
      </w:r>
      <w:r w:rsidRPr="007C14F4">
        <w:rPr>
          <w:lang w:val="en-AU"/>
        </w:rPr>
        <w:t xml:space="preserve">’s express, prior, and written consent.  </w:t>
      </w:r>
      <w:r>
        <w:rPr>
          <w:lang w:val="en-AU"/>
        </w:rPr>
        <w:t>Seller</w:t>
      </w:r>
      <w:r w:rsidRPr="007C14F4">
        <w:rPr>
          <w:lang w:val="en-AU"/>
        </w:rPr>
        <w:t xml:space="preserve"> must present compelling support for its request (e.g., OCM documentation that authenticates traceability of the parts to the OVM)</w:t>
      </w:r>
      <w:r>
        <w:rPr>
          <w:lang w:val="en-AU"/>
        </w:rPr>
        <w:t xml:space="preserve"> </w:t>
      </w:r>
      <w:r w:rsidRPr="007C14F4">
        <w:rPr>
          <w:lang w:val="en-AU"/>
        </w:rPr>
        <w:t xml:space="preserve">and include in its request all actions to ensure that the parts thus procured are authentic/conforming parts.  </w:t>
      </w:r>
      <w:r>
        <w:rPr>
          <w:lang w:val="en-AU"/>
        </w:rPr>
        <w:t>Buyer</w:t>
      </w:r>
      <w:r w:rsidRPr="007C14F4">
        <w:rPr>
          <w:lang w:val="en-AU"/>
        </w:rPr>
        <w:t xml:space="preserve"> and/or the Customer shall impound any suspect/counterfeit parts are furnished by </w:t>
      </w:r>
      <w:r>
        <w:rPr>
          <w:lang w:val="en-AU"/>
        </w:rPr>
        <w:t>Seller</w:t>
      </w:r>
      <w:r w:rsidRPr="007C14F4">
        <w:rPr>
          <w:lang w:val="en-AU"/>
        </w:rPr>
        <w:t xml:space="preserve"> and notify </w:t>
      </w:r>
      <w:r>
        <w:rPr>
          <w:lang w:val="en-AU"/>
        </w:rPr>
        <w:t>Seller</w:t>
      </w:r>
      <w:r w:rsidRPr="007C14F4">
        <w:rPr>
          <w:lang w:val="en-AU"/>
        </w:rPr>
        <w:t xml:space="preserve"> of this action.  </w:t>
      </w:r>
      <w:r>
        <w:rPr>
          <w:lang w:val="en-AU"/>
        </w:rPr>
        <w:t>Seller</w:t>
      </w:r>
      <w:r w:rsidRPr="007C14F4">
        <w:rPr>
          <w:lang w:val="en-AU"/>
        </w:rPr>
        <w:t xml:space="preserve"> shall promptly replace such suspect/counterfeit parts with parts acceptable to </w:t>
      </w:r>
      <w:r>
        <w:rPr>
          <w:lang w:val="en-AU"/>
        </w:rPr>
        <w:t>Buyer</w:t>
      </w:r>
      <w:r w:rsidRPr="007C14F4">
        <w:rPr>
          <w:lang w:val="en-AU"/>
        </w:rPr>
        <w:t xml:space="preserve"> and the Customer, and </w:t>
      </w:r>
      <w:r>
        <w:rPr>
          <w:lang w:val="en-AU"/>
        </w:rPr>
        <w:t>Seller</w:t>
      </w:r>
      <w:r w:rsidRPr="007C14F4">
        <w:rPr>
          <w:lang w:val="en-AU"/>
        </w:rPr>
        <w:t xml:space="preserve"> shall be liable for all costs relating to the removal and replacement of those parts (including, without limitation, </w:t>
      </w:r>
      <w:r>
        <w:rPr>
          <w:lang w:val="en-AU"/>
        </w:rPr>
        <w:t>Buyer</w:t>
      </w:r>
      <w:r w:rsidRPr="007C14F4">
        <w:rPr>
          <w:lang w:val="en-AU"/>
        </w:rPr>
        <w:t xml:space="preserve">'s external and internal costs of removing such counterfeit parts, of reinserting replacement parts and of any testing necessitated by the reinstallation of </w:t>
      </w:r>
      <w:r>
        <w:rPr>
          <w:lang w:val="en-AU"/>
        </w:rPr>
        <w:t>Seller</w:t>
      </w:r>
      <w:r w:rsidRPr="007C14F4">
        <w:rPr>
          <w:lang w:val="en-AU"/>
        </w:rPr>
        <w:t xml:space="preserve">’s </w:t>
      </w:r>
      <w:r>
        <w:rPr>
          <w:lang w:val="en-AU"/>
        </w:rPr>
        <w:t xml:space="preserve">Deliverables </w:t>
      </w:r>
      <w:r w:rsidRPr="007C14F4">
        <w:rPr>
          <w:lang w:val="en-AU"/>
        </w:rPr>
        <w:t xml:space="preserve">after counterfeit parts have been exchanged).  At </w:t>
      </w:r>
      <w:r>
        <w:rPr>
          <w:lang w:val="en-AU"/>
        </w:rPr>
        <w:t>Buyer</w:t>
      </w:r>
      <w:r w:rsidRPr="007C14F4">
        <w:rPr>
          <w:lang w:val="en-AU"/>
        </w:rPr>
        <w:t xml:space="preserve">’s request, </w:t>
      </w:r>
      <w:r>
        <w:rPr>
          <w:lang w:val="en-AU"/>
        </w:rPr>
        <w:t>Seller</w:t>
      </w:r>
      <w:r w:rsidRPr="007C14F4">
        <w:rPr>
          <w:lang w:val="en-AU"/>
        </w:rPr>
        <w:t xml:space="preserve"> shall return any removed counterfeit parts to </w:t>
      </w:r>
      <w:r>
        <w:rPr>
          <w:lang w:val="en-AU"/>
        </w:rPr>
        <w:t>Buyer</w:t>
      </w:r>
      <w:r w:rsidRPr="007C14F4">
        <w:rPr>
          <w:lang w:val="en-AU"/>
        </w:rPr>
        <w:t xml:space="preserve"> in order that </w:t>
      </w:r>
      <w:r>
        <w:rPr>
          <w:lang w:val="en-AU"/>
        </w:rPr>
        <w:t>Buyer</w:t>
      </w:r>
      <w:r w:rsidRPr="007C14F4">
        <w:rPr>
          <w:lang w:val="en-AU"/>
        </w:rPr>
        <w:t xml:space="preserve"> may turn such parts over to its customer for further investigation.   </w:t>
      </w:r>
    </w:p>
    <w:p w14:paraId="1ADB077C" w14:textId="77777777" w:rsidR="00154314" w:rsidRPr="00974C8A" w:rsidRDefault="00154314" w:rsidP="006E0F2C">
      <w:pPr>
        <w:pStyle w:val="ListParagraph"/>
        <w:numPr>
          <w:ilvl w:val="1"/>
          <w:numId w:val="16"/>
        </w:numPr>
        <w:spacing w:after="120"/>
        <w:ind w:left="806" w:hanging="619"/>
        <w:contextualSpacing w:val="0"/>
        <w:jc w:val="both"/>
        <w:rPr>
          <w:lang w:val="en-AU"/>
        </w:rPr>
      </w:pPr>
      <w:r>
        <w:rPr>
          <w:lang w:val="en-AU"/>
        </w:rPr>
        <w:t xml:space="preserve">Seller shall not hire, employ, subcontract to or with, or otherwise use </w:t>
      </w:r>
      <w:r w:rsidRPr="0029464E">
        <w:rPr>
          <w:lang w:val="en-AU"/>
        </w:rPr>
        <w:t>any personnel from Mainland China or other illegal foreigners</w:t>
      </w:r>
      <w:r>
        <w:rPr>
          <w:lang w:val="en-AU"/>
        </w:rPr>
        <w:t>, either directly or indirectly, with respect to performance of any Work under this subcontract.</w:t>
      </w:r>
    </w:p>
    <w:p w14:paraId="5FBAEAE6" w14:textId="77777777" w:rsidR="00154314"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INDEPENDENT CONTRACTOR</w:t>
      </w:r>
    </w:p>
    <w:p w14:paraId="20D26501" w14:textId="77777777" w:rsidR="00154314" w:rsidRPr="009637E0"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w:t>
      </w:r>
      <w:r>
        <w:rPr>
          <w:lang w:val="en-AU"/>
        </w:rPr>
        <w:t xml:space="preserve">acknowledges and </w:t>
      </w:r>
      <w:r w:rsidRPr="00C241BE">
        <w:rPr>
          <w:lang w:val="en-AU"/>
        </w:rPr>
        <w:t xml:space="preserve">agrees </w:t>
      </w:r>
      <w:r>
        <w:rPr>
          <w:lang w:val="en-AU"/>
        </w:rPr>
        <w:t xml:space="preserve">that it is </w:t>
      </w:r>
      <w:r w:rsidRPr="00C241BE">
        <w:rPr>
          <w:lang w:val="en-AU"/>
        </w:rPr>
        <w:t xml:space="preserve">to perform </w:t>
      </w:r>
      <w:r>
        <w:rPr>
          <w:lang w:val="en-AU"/>
        </w:rPr>
        <w:t xml:space="preserve">all Work </w:t>
      </w:r>
      <w:r w:rsidRPr="00C241BE">
        <w:rPr>
          <w:lang w:val="en-AU"/>
        </w:rPr>
        <w:t xml:space="preserve">as an independent </w:t>
      </w:r>
      <w:r>
        <w:rPr>
          <w:lang w:val="en-AU"/>
        </w:rPr>
        <w:t>contractor</w:t>
      </w:r>
      <w:r w:rsidRPr="00C241BE">
        <w:rPr>
          <w:lang w:val="en-AU"/>
        </w:rPr>
        <w:t xml:space="preserve"> and confirms that it is acting on its own behalf and not for the benefit of any other person.</w:t>
      </w:r>
      <w:r>
        <w:rPr>
          <w:lang w:val="en-AU"/>
        </w:rPr>
        <w:t xml:space="preserve">  </w:t>
      </w:r>
      <w:r w:rsidRPr="00217362">
        <w:rPr>
          <w:lang w:val="en-AU"/>
        </w:rPr>
        <w:t xml:space="preserve">Personnel supplied or used by </w:t>
      </w:r>
      <w:r>
        <w:rPr>
          <w:lang w:val="en-AU"/>
        </w:rPr>
        <w:t>Seller</w:t>
      </w:r>
      <w:r w:rsidRPr="00217362">
        <w:rPr>
          <w:lang w:val="en-AU"/>
        </w:rPr>
        <w:t xml:space="preserve"> hereunder are employees of </w:t>
      </w:r>
      <w:r>
        <w:rPr>
          <w:lang w:val="en-AU"/>
        </w:rPr>
        <w:t>Seller</w:t>
      </w:r>
      <w:r w:rsidRPr="00217362">
        <w:rPr>
          <w:lang w:val="en-AU"/>
        </w:rPr>
        <w:t xml:space="preserve"> only and shall not, for any purposes, be considered employees or agents of </w:t>
      </w:r>
      <w:r>
        <w:rPr>
          <w:lang w:val="en-AU"/>
        </w:rPr>
        <w:t>Buyer</w:t>
      </w:r>
      <w:r w:rsidRPr="00217362">
        <w:rPr>
          <w:lang w:val="en-AU"/>
        </w:rPr>
        <w:t xml:space="preserve">.  </w:t>
      </w:r>
      <w:r>
        <w:rPr>
          <w:lang w:val="en-AU"/>
        </w:rPr>
        <w:t>Seller</w:t>
      </w:r>
      <w:r w:rsidRPr="00217362">
        <w:rPr>
          <w:lang w:val="en-AU"/>
        </w:rPr>
        <w:t xml:space="preserve"> assumes full responsibility for the actions and supervision of such personnel while performing work under this Subcontract.  </w:t>
      </w:r>
      <w:r>
        <w:rPr>
          <w:lang w:val="en-AU"/>
        </w:rPr>
        <w:t>Buyer</w:t>
      </w:r>
      <w:r w:rsidRPr="00217362">
        <w:rPr>
          <w:lang w:val="en-AU"/>
        </w:rPr>
        <w:t xml:space="preserve"> assumes no liabilit</w:t>
      </w:r>
      <w:r>
        <w:rPr>
          <w:lang w:val="en-AU"/>
        </w:rPr>
        <w:t>y for Seller personnel</w:t>
      </w:r>
      <w:r w:rsidRPr="00C241BE">
        <w:rPr>
          <w:lang w:val="en-AU"/>
        </w:rPr>
        <w:t>.</w:t>
      </w:r>
    </w:p>
    <w:p w14:paraId="42799CF9" w14:textId="77777777" w:rsidR="00154314" w:rsidRPr="0031643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Nothing in this </w:t>
      </w:r>
      <w:r>
        <w:rPr>
          <w:lang w:val="en-AU"/>
        </w:rPr>
        <w:t>Subcontract</w:t>
      </w:r>
      <w:r w:rsidRPr="00C241BE">
        <w:rPr>
          <w:lang w:val="en-AU"/>
        </w:rPr>
        <w:t xml:space="preserve"> is intended to, or shall be deemed to, establish any agency, partnership, joint venture</w:t>
      </w:r>
      <w:r>
        <w:rPr>
          <w:lang w:val="en-AU"/>
        </w:rPr>
        <w:t>,</w:t>
      </w:r>
      <w:r w:rsidRPr="00C241BE">
        <w:rPr>
          <w:lang w:val="en-AU"/>
        </w:rPr>
        <w:t xml:space="preserve"> or employment relationship between </w:t>
      </w:r>
      <w:r>
        <w:rPr>
          <w:lang w:val="en-AU"/>
        </w:rPr>
        <w:t>Buyer</w:t>
      </w:r>
      <w:r w:rsidRPr="00C241BE">
        <w:rPr>
          <w:lang w:val="en-AU"/>
        </w:rPr>
        <w:t xml:space="preserve"> and </w:t>
      </w:r>
      <w:r>
        <w:rPr>
          <w:lang w:val="en-AU"/>
        </w:rPr>
        <w:t>Seller</w:t>
      </w:r>
      <w:r w:rsidRPr="00C241BE">
        <w:rPr>
          <w:lang w:val="en-AU"/>
        </w:rPr>
        <w:t xml:space="preserve">, or authorise </w:t>
      </w:r>
      <w:r>
        <w:rPr>
          <w:lang w:val="en-AU"/>
        </w:rPr>
        <w:t>Seller</w:t>
      </w:r>
      <w:r w:rsidRPr="00C241BE">
        <w:rPr>
          <w:lang w:val="en-AU"/>
        </w:rPr>
        <w:t xml:space="preserve"> to act for, bind</w:t>
      </w:r>
      <w:r>
        <w:rPr>
          <w:lang w:val="en-AU"/>
        </w:rPr>
        <w:t>,</w:t>
      </w:r>
      <w:r w:rsidRPr="00C241BE">
        <w:rPr>
          <w:lang w:val="en-AU"/>
        </w:rPr>
        <w:t xml:space="preserve"> or commit </w:t>
      </w:r>
      <w:r>
        <w:rPr>
          <w:lang w:val="en-AU"/>
        </w:rPr>
        <w:t>Buyer</w:t>
      </w:r>
      <w:r w:rsidRPr="00C241BE">
        <w:rPr>
          <w:lang w:val="en-AU"/>
        </w:rPr>
        <w:t xml:space="preserve"> in any way.</w:t>
      </w:r>
      <w:r>
        <w:rPr>
          <w:lang w:val="en-AU"/>
        </w:rPr>
        <w:t xml:space="preserve">  Seller </w:t>
      </w:r>
      <w:r w:rsidRPr="00217362">
        <w:rPr>
          <w:lang w:val="en-AU"/>
        </w:rPr>
        <w:t>shall bear sole responsibility for operating its business, including the payment of all taxes and other governmental payments required for anyone to operate its business</w:t>
      </w:r>
      <w:r>
        <w:rPr>
          <w:spacing w:val="-1"/>
        </w:rPr>
        <w:t>.</w:t>
      </w:r>
    </w:p>
    <w:p w14:paraId="4E87CC7B"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217362">
        <w:rPr>
          <w:lang w:val="en-AU"/>
        </w:rPr>
        <w:t xml:space="preserve"> shall pay all labo</w:t>
      </w:r>
      <w:r>
        <w:rPr>
          <w:lang w:val="en-AU"/>
        </w:rPr>
        <w:t>u</w:t>
      </w:r>
      <w:r w:rsidRPr="00217362">
        <w:rPr>
          <w:lang w:val="en-AU"/>
        </w:rPr>
        <w:t>r compensation and benefits due its employees relating to this Subcontract and shall be responsible for all obligations respecting such employees relating to all applicable taxes, withholdings, benefits, National Insurance, pension</w:t>
      </w:r>
      <w:r>
        <w:rPr>
          <w:lang w:val="en-AU"/>
        </w:rPr>
        <w:t>,</w:t>
      </w:r>
      <w:r w:rsidRPr="00217362">
        <w:rPr>
          <w:lang w:val="en-AU"/>
        </w:rPr>
        <w:t xml:space="preserve"> and retirement plan contributions, and other similar responsibilities</w:t>
      </w:r>
      <w:r>
        <w:rPr>
          <w:lang w:val="en-AU"/>
        </w:rPr>
        <w:t>.</w:t>
      </w:r>
    </w:p>
    <w:p w14:paraId="4ABC6439" w14:textId="77777777" w:rsidR="00154314" w:rsidRPr="00894FD2" w:rsidRDefault="00154314" w:rsidP="006E0F2C">
      <w:pPr>
        <w:pStyle w:val="ListParagraph"/>
        <w:numPr>
          <w:ilvl w:val="1"/>
          <w:numId w:val="16"/>
        </w:numPr>
        <w:spacing w:after="120"/>
        <w:ind w:left="806" w:hanging="619"/>
        <w:contextualSpacing w:val="0"/>
        <w:jc w:val="both"/>
        <w:rPr>
          <w:lang w:val="en-AU"/>
        </w:rPr>
      </w:pPr>
      <w:r>
        <w:rPr>
          <w:spacing w:val="-1"/>
        </w:rPr>
        <w:t xml:space="preserve">Seller shall indemnify and hold Buyer harmless from any and all liabilities, damages, expenses, costs, charges, or other losses of any kind arising out of any claims by any employee, consultant, agent, or workman of Seller unless the same is solely, directly, and proximately caused by Buyer’s gross negligence or willful default. </w:t>
      </w:r>
    </w:p>
    <w:p w14:paraId="385DBADF" w14:textId="77777777" w:rsidR="00154314" w:rsidRPr="005A1E4D"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NOTICES</w:t>
      </w:r>
    </w:p>
    <w:p w14:paraId="7ED6C085"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Unless the contrary intention appears, </w:t>
      </w:r>
      <w:r>
        <w:rPr>
          <w:lang w:val="en-AU"/>
        </w:rPr>
        <w:t>any</w:t>
      </w:r>
      <w:r w:rsidRPr="00C241BE">
        <w:rPr>
          <w:lang w:val="en-AU"/>
        </w:rPr>
        <w:t xml:space="preserve"> notice or other communication sent </w:t>
      </w:r>
      <w:r>
        <w:rPr>
          <w:lang w:val="en-AU"/>
        </w:rPr>
        <w:t xml:space="preserve">or </w:t>
      </w:r>
      <w:r w:rsidRPr="00C241BE">
        <w:rPr>
          <w:lang w:val="en-AU"/>
        </w:rPr>
        <w:t xml:space="preserve">issued in connection to this Subcontract shall be deemed to be properly sent and effective and received in the ordinary course of the mode of </w:t>
      </w:r>
      <w:r w:rsidRPr="00C241BE">
        <w:rPr>
          <w:lang w:val="en-AU"/>
        </w:rPr>
        <w:lastRenderedPageBreak/>
        <w:t xml:space="preserve">transmission described herein, if it is </w:t>
      </w:r>
      <w:r>
        <w:rPr>
          <w:lang w:val="en-AU"/>
        </w:rPr>
        <w:t>delivered</w:t>
      </w:r>
      <w:r w:rsidRPr="00C241BE">
        <w:rPr>
          <w:lang w:val="en-AU"/>
        </w:rPr>
        <w:t xml:space="preserve"> by hand to the </w:t>
      </w:r>
      <w:r>
        <w:rPr>
          <w:lang w:val="en-AU"/>
        </w:rPr>
        <w:t>Authorised</w:t>
      </w:r>
      <w:r w:rsidRPr="00C241BE">
        <w:rPr>
          <w:lang w:val="en-AU"/>
        </w:rPr>
        <w:t xml:space="preserve"> Representative of the </w:t>
      </w:r>
      <w:r>
        <w:rPr>
          <w:lang w:val="en-AU"/>
        </w:rPr>
        <w:t>Party,</w:t>
      </w:r>
      <w:r w:rsidRPr="00C241BE">
        <w:rPr>
          <w:lang w:val="en-AU"/>
        </w:rPr>
        <w:t xml:space="preserve"> or by post to the </w:t>
      </w:r>
      <w:r>
        <w:rPr>
          <w:lang w:val="en-AU"/>
        </w:rPr>
        <w:t xml:space="preserve">registered </w:t>
      </w:r>
      <w:r w:rsidRPr="00C241BE">
        <w:rPr>
          <w:lang w:val="en-AU"/>
        </w:rPr>
        <w:t>address of the Authorised Representative</w:t>
      </w:r>
      <w:r>
        <w:rPr>
          <w:lang w:val="en-AU"/>
        </w:rPr>
        <w:t xml:space="preserve"> of the Party</w:t>
      </w:r>
      <w:r w:rsidRPr="00C241BE">
        <w:rPr>
          <w:lang w:val="en-AU"/>
        </w:rPr>
        <w:t xml:space="preserve"> or </w:t>
      </w:r>
      <w:r>
        <w:rPr>
          <w:lang w:val="en-AU"/>
        </w:rPr>
        <w:t xml:space="preserve">by </w:t>
      </w:r>
      <w:r w:rsidRPr="00C241BE">
        <w:rPr>
          <w:lang w:val="en-AU"/>
        </w:rPr>
        <w:t xml:space="preserve">email to the </w:t>
      </w:r>
      <w:r>
        <w:rPr>
          <w:lang w:val="en-AU"/>
        </w:rPr>
        <w:t>Authorised</w:t>
      </w:r>
      <w:r w:rsidRPr="00C241BE">
        <w:rPr>
          <w:lang w:val="en-AU"/>
        </w:rPr>
        <w:t xml:space="preserve"> Representative of the </w:t>
      </w:r>
      <w:r>
        <w:rPr>
          <w:lang w:val="en-AU"/>
        </w:rPr>
        <w:t>Party.</w:t>
      </w:r>
    </w:p>
    <w:p w14:paraId="0FA4A169"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A notice or communication shall be deemed to have been delivered if:</w:t>
      </w:r>
    </w:p>
    <w:p w14:paraId="39D0EC9F" w14:textId="77777777" w:rsidR="00154314" w:rsidRPr="00B4231B" w:rsidRDefault="00154314" w:rsidP="006E0F2C">
      <w:pPr>
        <w:pStyle w:val="ListParagraph"/>
        <w:numPr>
          <w:ilvl w:val="1"/>
          <w:numId w:val="12"/>
        </w:numPr>
        <w:spacing w:after="160" w:line="252" w:lineRule="auto"/>
        <w:jc w:val="both"/>
        <w:rPr>
          <w:lang w:val="en-AU"/>
        </w:rPr>
      </w:pPr>
      <w:r w:rsidRPr="00B4231B">
        <w:rPr>
          <w:lang w:val="en-AU"/>
        </w:rPr>
        <w:t xml:space="preserve">if sent </w:t>
      </w:r>
      <w:r>
        <w:rPr>
          <w:lang w:val="en-AU"/>
        </w:rPr>
        <w:t>by pre-paid post, in three (3) W</w:t>
      </w:r>
      <w:r w:rsidRPr="00B4231B">
        <w:rPr>
          <w:lang w:val="en-AU"/>
        </w:rPr>
        <w:t xml:space="preserve">orking </w:t>
      </w:r>
      <w:r>
        <w:rPr>
          <w:lang w:val="en-AU"/>
        </w:rPr>
        <w:t>D</w:t>
      </w:r>
      <w:r w:rsidRPr="00B4231B">
        <w:rPr>
          <w:lang w:val="en-AU"/>
        </w:rPr>
        <w:t>ays when sent domestically in</w:t>
      </w:r>
      <w:r>
        <w:rPr>
          <w:lang w:val="en-AU"/>
        </w:rPr>
        <w:t>-</w:t>
      </w:r>
      <w:r w:rsidRPr="00B4231B">
        <w:rPr>
          <w:lang w:val="en-AU"/>
        </w:rPr>
        <w:t xml:space="preserve">country and in eight (8) </w:t>
      </w:r>
      <w:r>
        <w:rPr>
          <w:lang w:val="en-AU"/>
        </w:rPr>
        <w:t>W</w:t>
      </w:r>
      <w:r w:rsidRPr="00B4231B">
        <w:rPr>
          <w:lang w:val="en-AU"/>
        </w:rPr>
        <w:t xml:space="preserve">orking </w:t>
      </w:r>
      <w:r>
        <w:rPr>
          <w:lang w:val="en-AU"/>
        </w:rPr>
        <w:t>D</w:t>
      </w:r>
      <w:r w:rsidRPr="00B4231B">
        <w:rPr>
          <w:lang w:val="en-AU"/>
        </w:rPr>
        <w:t>ays when sent by air mail from one country to another;</w:t>
      </w:r>
    </w:p>
    <w:p w14:paraId="1F126170" w14:textId="77777777" w:rsidR="00154314" w:rsidRPr="00B4231B" w:rsidRDefault="00154314" w:rsidP="006E0F2C">
      <w:pPr>
        <w:pStyle w:val="ListParagraph"/>
        <w:numPr>
          <w:ilvl w:val="1"/>
          <w:numId w:val="12"/>
        </w:numPr>
        <w:spacing w:after="160" w:line="252" w:lineRule="auto"/>
        <w:jc w:val="both"/>
        <w:rPr>
          <w:lang w:val="en-AU"/>
        </w:rPr>
      </w:pPr>
      <w:r w:rsidRPr="00B4231B">
        <w:rPr>
          <w:lang w:val="en-AU"/>
        </w:rPr>
        <w:t>if hand delivered, when received at the address by the Authorized Representative or by the addressee if sooner;</w:t>
      </w:r>
    </w:p>
    <w:p w14:paraId="1F30B8B7" w14:textId="77777777" w:rsidR="00154314" w:rsidRDefault="00154314" w:rsidP="006E0F2C">
      <w:pPr>
        <w:pStyle w:val="ListParagraph"/>
        <w:numPr>
          <w:ilvl w:val="1"/>
          <w:numId w:val="12"/>
        </w:numPr>
        <w:spacing w:after="160" w:line="252" w:lineRule="auto"/>
        <w:jc w:val="both"/>
        <w:rPr>
          <w:lang w:val="en-AU"/>
        </w:rPr>
      </w:pPr>
      <w:r w:rsidRPr="00B4231B">
        <w:rPr>
          <w:lang w:val="en-AU"/>
        </w:rPr>
        <w:t>if sent as an email, when the email enters the addressee’s information system and is available for download, unless the sender’s information system</w:t>
      </w:r>
      <w:r>
        <w:rPr>
          <w:lang w:val="en-AU"/>
        </w:rPr>
        <w:t xml:space="preserve"> receives a message within one W</w:t>
      </w:r>
      <w:r w:rsidRPr="00B4231B">
        <w:rPr>
          <w:lang w:val="en-AU"/>
        </w:rPr>
        <w:t xml:space="preserve">orking </w:t>
      </w:r>
      <w:r>
        <w:rPr>
          <w:lang w:val="en-AU"/>
        </w:rPr>
        <w:t>D</w:t>
      </w:r>
      <w:r w:rsidRPr="00B4231B">
        <w:rPr>
          <w:lang w:val="en-AU"/>
        </w:rPr>
        <w:t>ay that the email has not been delivered to the addressee, but,</w:t>
      </w:r>
    </w:p>
    <w:p w14:paraId="2B2B12B5" w14:textId="77777777" w:rsidR="00154314" w:rsidRPr="00B4231B" w:rsidRDefault="00154314" w:rsidP="00154314">
      <w:pPr>
        <w:pStyle w:val="ListParagraph"/>
        <w:ind w:left="1440"/>
        <w:rPr>
          <w:lang w:val="en-AU"/>
        </w:rPr>
      </w:pPr>
    </w:p>
    <w:p w14:paraId="2E797582" w14:textId="77777777" w:rsidR="00154314" w:rsidRPr="005A1E4D" w:rsidRDefault="00154314" w:rsidP="00154314">
      <w:pPr>
        <w:pStyle w:val="ListParagraph"/>
        <w:spacing w:after="120"/>
        <w:ind w:left="792"/>
        <w:contextualSpacing w:val="0"/>
        <w:rPr>
          <w:lang w:val="en-AU"/>
        </w:rPr>
      </w:pPr>
      <w:r w:rsidRPr="00B4231B">
        <w:rPr>
          <w:lang w:val="en-AU"/>
        </w:rPr>
        <w:t xml:space="preserve">if the receipt, transmission or entry into the information system is not on a </w:t>
      </w:r>
      <w:r>
        <w:rPr>
          <w:lang w:val="en-AU"/>
        </w:rPr>
        <w:t>Working D</w:t>
      </w:r>
      <w:r w:rsidRPr="00B4231B">
        <w:rPr>
          <w:lang w:val="en-AU"/>
        </w:rPr>
        <w:t xml:space="preserve">ay or is after 5:00pm (recipient’s local time) on a </w:t>
      </w:r>
      <w:r>
        <w:rPr>
          <w:lang w:val="en-AU"/>
        </w:rPr>
        <w:t>W</w:t>
      </w:r>
      <w:r w:rsidRPr="00B4231B">
        <w:rPr>
          <w:lang w:val="en-AU"/>
        </w:rPr>
        <w:t xml:space="preserve">orking </w:t>
      </w:r>
      <w:r>
        <w:rPr>
          <w:lang w:val="en-AU"/>
        </w:rPr>
        <w:t>D</w:t>
      </w:r>
      <w:r w:rsidRPr="00B4231B">
        <w:rPr>
          <w:lang w:val="en-AU"/>
        </w:rPr>
        <w:t xml:space="preserve">ay, the notice is taken to be received at 9:00am (recipient’s local time) on the next </w:t>
      </w:r>
      <w:r>
        <w:rPr>
          <w:lang w:val="en-AU"/>
        </w:rPr>
        <w:t>Working D</w:t>
      </w:r>
      <w:r w:rsidRPr="00B4231B">
        <w:rPr>
          <w:lang w:val="en-AU"/>
        </w:rPr>
        <w:t>ay</w:t>
      </w:r>
    </w:p>
    <w:p w14:paraId="049DC835" w14:textId="77777777" w:rsidR="00154314" w:rsidRPr="005A1E4D" w:rsidRDefault="00154314" w:rsidP="006E0F2C">
      <w:pPr>
        <w:pStyle w:val="ListParagraph"/>
        <w:numPr>
          <w:ilvl w:val="1"/>
          <w:numId w:val="16"/>
        </w:numPr>
        <w:spacing w:after="120"/>
        <w:ind w:left="806" w:hanging="619"/>
        <w:contextualSpacing w:val="0"/>
        <w:jc w:val="both"/>
        <w:rPr>
          <w:lang w:val="en-AU"/>
        </w:rPr>
      </w:pPr>
      <w:r w:rsidRPr="00361E6C">
        <w:rPr>
          <w:lang w:val="en-AU"/>
        </w:rPr>
        <w:t xml:space="preserve">A Party’s address/es for service may be altered by notice given by either Party pursuant to this </w:t>
      </w:r>
      <w:r>
        <w:rPr>
          <w:lang w:val="en-AU"/>
        </w:rPr>
        <w:t>C</w:t>
      </w:r>
      <w:r w:rsidRPr="00361E6C">
        <w:rPr>
          <w:lang w:val="en-AU"/>
        </w:rPr>
        <w:t xml:space="preserve">lause </w:t>
      </w:r>
      <w:r>
        <w:rPr>
          <w:lang w:val="en-AU"/>
        </w:rPr>
        <w:t xml:space="preserve">7 </w:t>
      </w:r>
      <w:r w:rsidRPr="00361E6C">
        <w:rPr>
          <w:lang w:val="en-AU"/>
        </w:rPr>
        <w:t>(which will be effective in accordance with the above "deemed receipt" provisions) or by any other means (which will be effective only upon actual receipt)</w:t>
      </w:r>
      <w:r w:rsidRPr="005A1E4D">
        <w:rPr>
          <w:lang w:val="en-AU"/>
        </w:rPr>
        <w:t>.</w:t>
      </w:r>
    </w:p>
    <w:p w14:paraId="341653C6" w14:textId="77777777" w:rsidR="00154314" w:rsidRPr="003F3678" w:rsidRDefault="00154314" w:rsidP="006E0F2C">
      <w:pPr>
        <w:pStyle w:val="ListParagraph"/>
        <w:numPr>
          <w:ilvl w:val="0"/>
          <w:numId w:val="16"/>
        </w:numPr>
        <w:pBdr>
          <w:bottom w:val="single" w:sz="4" w:space="1" w:color="auto"/>
        </w:pBdr>
        <w:spacing w:after="120"/>
        <w:contextualSpacing w:val="0"/>
        <w:jc w:val="both"/>
        <w:rPr>
          <w:lang w:val="en-AU"/>
        </w:rPr>
      </w:pPr>
      <w:r w:rsidRPr="003F3678">
        <w:rPr>
          <w:lang w:val="en-AU"/>
        </w:rPr>
        <w:t xml:space="preserve">ACCEPTANCE </w:t>
      </w:r>
    </w:p>
    <w:p w14:paraId="5798A773"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At no additional cost to Buyer, all Work shall be subject to final inspection and acceptance by Buyer and the Customer, notwithstanding payment or other prior inspections. </w:t>
      </w:r>
    </w:p>
    <w:p w14:paraId="165CBC6C"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Buyer shall accept the Work or otherwise advise Seller in writing that the</w:t>
      </w:r>
      <w:r w:rsidRPr="00C241BE">
        <w:rPr>
          <w:lang w:val="en-AU"/>
        </w:rPr>
        <w:t xml:space="preserve"> </w:t>
      </w:r>
      <w:r>
        <w:rPr>
          <w:lang w:val="en-AU"/>
        </w:rPr>
        <w:t xml:space="preserve">Work has been rejected, </w:t>
      </w:r>
      <w:r w:rsidRPr="008512AE">
        <w:rPr>
          <w:lang w:val="en-AU"/>
        </w:rPr>
        <w:t xml:space="preserve">notwithstanding any payment or prior test or inspection.  No payment, inspection, test, delay, or failure to inspect / test or failure to discover any defect or other nonconformance shall relieve </w:t>
      </w:r>
      <w:r>
        <w:rPr>
          <w:lang w:val="en-AU"/>
        </w:rPr>
        <w:t>Seller</w:t>
      </w:r>
      <w:r w:rsidRPr="008512AE">
        <w:rPr>
          <w:lang w:val="en-AU"/>
        </w:rPr>
        <w:t xml:space="preserve"> of any of its obligations under this Subcontract or impair any rights or remedies of </w:t>
      </w:r>
      <w:r>
        <w:rPr>
          <w:lang w:val="en-AU"/>
        </w:rPr>
        <w:t>Buyer</w:t>
      </w:r>
      <w:r w:rsidRPr="008512AE">
        <w:rPr>
          <w:lang w:val="en-AU"/>
        </w:rPr>
        <w:t xml:space="preserve"> or the Customer</w:t>
      </w:r>
      <w:r>
        <w:rPr>
          <w:lang w:val="en-AU"/>
        </w:rPr>
        <w:t xml:space="preserve">.  </w:t>
      </w:r>
    </w:p>
    <w:p w14:paraId="7EB5464F" w14:textId="77777777" w:rsidR="00154314" w:rsidRDefault="00154314" w:rsidP="006E0F2C">
      <w:pPr>
        <w:pStyle w:val="ListParagraph"/>
        <w:numPr>
          <w:ilvl w:val="1"/>
          <w:numId w:val="16"/>
        </w:numPr>
        <w:spacing w:after="120"/>
        <w:ind w:left="806" w:hanging="619"/>
        <w:contextualSpacing w:val="0"/>
        <w:jc w:val="both"/>
        <w:rPr>
          <w:lang w:val="en-AU"/>
        </w:rPr>
      </w:pPr>
      <w:r w:rsidRPr="008512AE">
        <w:rPr>
          <w:lang w:val="en-AU"/>
        </w:rPr>
        <w:t xml:space="preserve">If, in </w:t>
      </w:r>
      <w:r>
        <w:rPr>
          <w:lang w:val="en-AU"/>
        </w:rPr>
        <w:t>Buyer</w:t>
      </w:r>
      <w:r w:rsidRPr="008512AE">
        <w:rPr>
          <w:lang w:val="en-AU"/>
        </w:rPr>
        <w:t>’s</w:t>
      </w:r>
      <w:r>
        <w:rPr>
          <w:lang w:val="en-AU"/>
        </w:rPr>
        <w:t xml:space="preserve"> or the Customer’s opinion, Seller </w:t>
      </w:r>
      <w:r w:rsidRPr="008512AE">
        <w:rPr>
          <w:lang w:val="en-AU"/>
        </w:rPr>
        <w:t xml:space="preserve">delivers non-conforming Work, </w:t>
      </w:r>
      <w:r>
        <w:rPr>
          <w:lang w:val="en-AU"/>
        </w:rPr>
        <w:t>Buyer</w:t>
      </w:r>
      <w:r w:rsidRPr="008512AE">
        <w:rPr>
          <w:lang w:val="en-AU"/>
        </w:rPr>
        <w:t xml:space="preserve"> may reject the non-conforming Work and require </w:t>
      </w:r>
      <w:r>
        <w:rPr>
          <w:lang w:val="en-AU"/>
        </w:rPr>
        <w:t>Seller</w:t>
      </w:r>
      <w:r w:rsidRPr="008512AE">
        <w:rPr>
          <w:lang w:val="en-AU"/>
        </w:rPr>
        <w:t xml:space="preserve"> to promptly correct or replace any non-conforming Deliverables and/or correct or re-perform any non-conforming Services at </w:t>
      </w:r>
      <w:r>
        <w:rPr>
          <w:lang w:val="en-AU"/>
        </w:rPr>
        <w:t>Seller</w:t>
      </w:r>
      <w:r w:rsidRPr="008512AE">
        <w:rPr>
          <w:lang w:val="en-AU"/>
        </w:rPr>
        <w:t xml:space="preserve">’s sole expense.  </w:t>
      </w:r>
      <w:r>
        <w:rPr>
          <w:lang w:val="en-AU"/>
        </w:rPr>
        <w:t>Seller</w:t>
      </w:r>
      <w:r w:rsidRPr="008512AE">
        <w:rPr>
          <w:lang w:val="en-AU"/>
        </w:rPr>
        <w:t xml:space="preserve"> shall disclose in writing all corrective action taken.  If </w:t>
      </w:r>
      <w:r>
        <w:rPr>
          <w:lang w:val="en-AU"/>
        </w:rPr>
        <w:t>Seller</w:t>
      </w:r>
      <w:r w:rsidRPr="008512AE">
        <w:rPr>
          <w:lang w:val="en-AU"/>
        </w:rPr>
        <w:t xml:space="preserve"> refuses to repair, replace, correct, or re-perform (as the case may be) any non-conforming Work, or </w:t>
      </w:r>
      <w:r>
        <w:rPr>
          <w:lang w:val="en-AU"/>
        </w:rPr>
        <w:t>Buyer</w:t>
      </w:r>
      <w:r w:rsidRPr="008512AE">
        <w:rPr>
          <w:lang w:val="en-AU"/>
        </w:rPr>
        <w:t xml:space="preserve"> reasonably determines that </w:t>
      </w:r>
      <w:r>
        <w:rPr>
          <w:lang w:val="en-AU"/>
        </w:rPr>
        <w:t>Seller</w:t>
      </w:r>
      <w:r w:rsidRPr="008512AE">
        <w:rPr>
          <w:lang w:val="en-AU"/>
        </w:rPr>
        <w:t xml:space="preserve"> cannot do so within the time required by </w:t>
      </w:r>
      <w:r>
        <w:rPr>
          <w:lang w:val="en-AU"/>
        </w:rPr>
        <w:t>Buyer</w:t>
      </w:r>
      <w:r w:rsidRPr="008512AE">
        <w:rPr>
          <w:lang w:val="en-AU"/>
        </w:rPr>
        <w:t xml:space="preserve"> and the Customer, </w:t>
      </w:r>
      <w:r>
        <w:rPr>
          <w:lang w:val="en-AU"/>
        </w:rPr>
        <w:t>Buyer</w:t>
      </w:r>
      <w:r w:rsidRPr="008512AE">
        <w:rPr>
          <w:lang w:val="en-AU"/>
        </w:rPr>
        <w:t xml:space="preserve"> may replace the non-conforming Work and hold </w:t>
      </w:r>
      <w:r>
        <w:rPr>
          <w:lang w:val="en-AU"/>
        </w:rPr>
        <w:t>Seller</w:t>
      </w:r>
      <w:r w:rsidRPr="008512AE">
        <w:rPr>
          <w:lang w:val="en-AU"/>
        </w:rPr>
        <w:t xml:space="preserve"> liable for all resulting costs incurred by </w:t>
      </w:r>
      <w:r>
        <w:rPr>
          <w:lang w:val="en-AU"/>
        </w:rPr>
        <w:t>Buyer</w:t>
      </w:r>
      <w:r w:rsidRPr="008512AE">
        <w:rPr>
          <w:lang w:val="en-AU"/>
        </w:rPr>
        <w:t xml:space="preserve">.  </w:t>
      </w:r>
      <w:r>
        <w:rPr>
          <w:lang w:val="en-AU"/>
        </w:rPr>
        <w:t>Seller</w:t>
      </w:r>
      <w:r w:rsidRPr="008512AE">
        <w:rPr>
          <w:lang w:val="en-AU"/>
        </w:rPr>
        <w:t xml:space="preserve"> shall complete all repair, replacement, re-performance, and other corrective action within the original delivery / performance schedule or such later time as </w:t>
      </w:r>
      <w:r>
        <w:rPr>
          <w:lang w:val="en-AU"/>
        </w:rPr>
        <w:t xml:space="preserve">Buyer </w:t>
      </w:r>
      <w:r w:rsidRPr="008512AE">
        <w:rPr>
          <w:lang w:val="en-AU"/>
        </w:rPr>
        <w:t xml:space="preserve">reasonably may direct.  </w:t>
      </w:r>
      <w:r>
        <w:rPr>
          <w:lang w:val="en-AU"/>
        </w:rPr>
        <w:t>Any action required of Seller in relation to the rejected Work shall not entitle Seller to any claim for postponement or price increase.</w:t>
      </w:r>
    </w:p>
    <w:p w14:paraId="0B57450E" w14:textId="77777777" w:rsidR="00154314" w:rsidRPr="009E2AAD" w:rsidRDefault="00154314" w:rsidP="006E0F2C">
      <w:pPr>
        <w:pStyle w:val="ListParagraph"/>
        <w:numPr>
          <w:ilvl w:val="1"/>
          <w:numId w:val="16"/>
        </w:numPr>
        <w:spacing w:after="120"/>
        <w:ind w:left="806" w:hanging="619"/>
        <w:contextualSpacing w:val="0"/>
        <w:jc w:val="both"/>
        <w:rPr>
          <w:lang w:val="en-AU"/>
        </w:rPr>
      </w:pPr>
      <w:r w:rsidRPr="009E2AAD">
        <w:rPr>
          <w:lang w:val="en-AU"/>
        </w:rPr>
        <w:t xml:space="preserve">No payment, inspection, test, delay, or failure to inspect / test, or failure to discover any defect or other non-conformance shall relieve </w:t>
      </w:r>
      <w:r>
        <w:rPr>
          <w:lang w:val="en-AU"/>
        </w:rPr>
        <w:t>Seller</w:t>
      </w:r>
      <w:r w:rsidRPr="009E2AAD">
        <w:rPr>
          <w:lang w:val="en-AU"/>
        </w:rPr>
        <w:t xml:space="preserve"> of any of its obligations under this Subcontract or impair any rights or remedies of </w:t>
      </w:r>
      <w:r>
        <w:rPr>
          <w:lang w:val="en-AU"/>
        </w:rPr>
        <w:t>Buyer</w:t>
      </w:r>
      <w:r w:rsidRPr="009E2AAD">
        <w:rPr>
          <w:lang w:val="en-AU"/>
        </w:rPr>
        <w:t xml:space="preserve">.  </w:t>
      </w:r>
    </w:p>
    <w:p w14:paraId="2E00E368" w14:textId="77777777" w:rsidR="00154314" w:rsidRDefault="00154314" w:rsidP="00154314">
      <w:pPr>
        <w:rPr>
          <w:caps/>
          <w:lang w:val="en-AU"/>
        </w:rPr>
      </w:pPr>
      <w:r>
        <w:rPr>
          <w:caps/>
          <w:lang w:val="en-AU"/>
        </w:rPr>
        <w:br w:type="page"/>
      </w:r>
    </w:p>
    <w:p w14:paraId="7320E4E5" w14:textId="77777777" w:rsidR="00154314" w:rsidRPr="00171D0B" w:rsidRDefault="00154314" w:rsidP="006E0F2C">
      <w:pPr>
        <w:pStyle w:val="ListParagraph"/>
        <w:numPr>
          <w:ilvl w:val="0"/>
          <w:numId w:val="16"/>
        </w:numPr>
        <w:pBdr>
          <w:bottom w:val="single" w:sz="4" w:space="1" w:color="auto"/>
        </w:pBdr>
        <w:spacing w:after="120"/>
        <w:contextualSpacing w:val="0"/>
        <w:jc w:val="both"/>
        <w:rPr>
          <w:caps/>
          <w:lang w:val="en-AU"/>
        </w:rPr>
      </w:pPr>
      <w:r w:rsidRPr="00171D0B">
        <w:rPr>
          <w:caps/>
          <w:lang w:val="en-AU"/>
        </w:rPr>
        <w:lastRenderedPageBreak/>
        <w:t>Price</w:t>
      </w:r>
      <w:r>
        <w:rPr>
          <w:caps/>
          <w:lang w:val="en-AU"/>
        </w:rPr>
        <w:t>S</w:t>
      </w:r>
      <w:r w:rsidRPr="00171D0B">
        <w:rPr>
          <w:caps/>
          <w:lang w:val="en-AU"/>
        </w:rPr>
        <w:t xml:space="preserve"> and Payment</w:t>
      </w:r>
    </w:p>
    <w:p w14:paraId="4FFA1668" w14:textId="77777777" w:rsidR="00154314" w:rsidRPr="00C33FFF" w:rsidRDefault="00154314" w:rsidP="00154314">
      <w:pPr>
        <w:pStyle w:val="ListParagraph"/>
        <w:spacing w:after="120"/>
        <w:ind w:left="187"/>
        <w:contextualSpacing w:val="0"/>
        <w:rPr>
          <w:b/>
          <w:bCs/>
          <w:lang w:val="en-AU"/>
        </w:rPr>
      </w:pPr>
      <w:r w:rsidRPr="006A67AA">
        <w:rPr>
          <w:b/>
          <w:bCs/>
          <w:lang w:val="en-AU"/>
        </w:rPr>
        <w:t>PRICING</w:t>
      </w:r>
    </w:p>
    <w:p w14:paraId="483A7F4E"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If Seller is performing the Work on a firm, fixed-price (FFP) basis, as </w:t>
      </w:r>
      <w:r w:rsidRPr="00B54D3D">
        <w:rPr>
          <w:lang w:val="en-AU"/>
        </w:rPr>
        <w:t xml:space="preserve">full and complete compensation for satisfactorily accomplishing the Work, </w:t>
      </w:r>
      <w:r>
        <w:rPr>
          <w:lang w:val="en-AU"/>
        </w:rPr>
        <w:t>Seller</w:t>
      </w:r>
      <w:r w:rsidRPr="00B54D3D">
        <w:rPr>
          <w:lang w:val="en-AU"/>
        </w:rPr>
        <w:t xml:space="preserve"> shall be paid the firm, fixed price </w:t>
      </w:r>
      <w:r>
        <w:rPr>
          <w:lang w:val="en-AU"/>
        </w:rPr>
        <w:t xml:space="preserve">set forth on the face of the Purchase Order </w:t>
      </w:r>
      <w:r w:rsidRPr="00B54D3D">
        <w:rPr>
          <w:lang w:val="en-AU"/>
        </w:rPr>
        <w:t xml:space="preserve">(the “Subcontract Price”).    </w:t>
      </w:r>
    </w:p>
    <w:p w14:paraId="07329FEB" w14:textId="77777777" w:rsidR="00154314" w:rsidRPr="00B54D3D" w:rsidRDefault="00154314" w:rsidP="006E0F2C">
      <w:pPr>
        <w:pStyle w:val="ListParagraph"/>
        <w:numPr>
          <w:ilvl w:val="1"/>
          <w:numId w:val="16"/>
        </w:numPr>
        <w:spacing w:after="120"/>
        <w:ind w:left="806" w:hanging="619"/>
        <w:contextualSpacing w:val="0"/>
        <w:jc w:val="both"/>
        <w:rPr>
          <w:lang w:val="en-AU"/>
        </w:rPr>
      </w:pPr>
      <w:r>
        <w:rPr>
          <w:lang w:val="en-AU"/>
        </w:rPr>
        <w:t>If Seller is performing the Work on a time-and-material (T&amp;M) basis, a</w:t>
      </w:r>
      <w:r w:rsidRPr="00B54D3D">
        <w:rPr>
          <w:lang w:val="en-AU"/>
        </w:rPr>
        <w:t xml:space="preserve">s full and complete compensation for satisfactorily accomplishing the Work, </w:t>
      </w:r>
      <w:r>
        <w:rPr>
          <w:lang w:val="en-AU"/>
        </w:rPr>
        <w:t>Seller</w:t>
      </w:r>
      <w:r w:rsidRPr="00B54D3D">
        <w:rPr>
          <w:lang w:val="en-AU"/>
        </w:rPr>
        <w:t xml:space="preserve"> shall be paid in accordance with the provisions specified in this </w:t>
      </w:r>
      <w:r>
        <w:rPr>
          <w:lang w:val="en-AU"/>
        </w:rPr>
        <w:t>C</w:t>
      </w:r>
      <w:r w:rsidRPr="00B54D3D">
        <w:rPr>
          <w:lang w:val="en-AU"/>
        </w:rPr>
        <w:t xml:space="preserve">lause 9.2.  Each invoice submitted to </w:t>
      </w:r>
      <w:r>
        <w:rPr>
          <w:lang w:val="en-AU"/>
        </w:rPr>
        <w:t>Buyer</w:t>
      </w:r>
      <w:r w:rsidRPr="00B54D3D">
        <w:rPr>
          <w:lang w:val="en-AU"/>
        </w:rPr>
        <w:t xml:space="preserve"> for payment of Work shall separately identify the hours, dollars, materials, travel, and other expenses expended by </w:t>
      </w:r>
      <w:r>
        <w:rPr>
          <w:lang w:val="en-AU"/>
        </w:rPr>
        <w:t>Seller</w:t>
      </w:r>
      <w:r w:rsidRPr="00B54D3D">
        <w:rPr>
          <w:lang w:val="en-AU"/>
        </w:rPr>
        <w:t xml:space="preserve"> in conjunction with the performance of that Work. </w:t>
      </w:r>
    </w:p>
    <w:p w14:paraId="3C2D9FE9" w14:textId="77777777" w:rsidR="00154314" w:rsidRPr="00B85C3E" w:rsidRDefault="00154314" w:rsidP="00154314">
      <w:pPr>
        <w:pStyle w:val="ListParagraph"/>
        <w:spacing w:after="120"/>
        <w:ind w:left="792"/>
        <w:contextualSpacing w:val="0"/>
        <w:rPr>
          <w:lang w:val="en-AU"/>
        </w:rPr>
      </w:pPr>
      <w:r w:rsidRPr="00B85C3E">
        <w:rPr>
          <w:i/>
          <w:iCs/>
          <w:lang w:val="en-AU"/>
        </w:rPr>
        <w:t>Time</w:t>
      </w:r>
      <w:r w:rsidRPr="00B85C3E">
        <w:rPr>
          <w:lang w:val="en-AU"/>
        </w:rPr>
        <w:t xml:space="preserve">.  For the services of </w:t>
      </w:r>
      <w:r>
        <w:rPr>
          <w:lang w:val="en-AU"/>
        </w:rPr>
        <w:t>Seller</w:t>
      </w:r>
      <w:r w:rsidRPr="00B85C3E">
        <w:rPr>
          <w:lang w:val="en-AU"/>
        </w:rPr>
        <w:t xml:space="preserve">’s employees performing the Work, </w:t>
      </w:r>
      <w:r>
        <w:rPr>
          <w:lang w:val="en-AU"/>
        </w:rPr>
        <w:t>Seller</w:t>
      </w:r>
      <w:r w:rsidRPr="00B85C3E">
        <w:rPr>
          <w:lang w:val="en-AU"/>
        </w:rPr>
        <w:t xml:space="preserve"> shall be paid </w:t>
      </w:r>
      <w:r>
        <w:rPr>
          <w:lang w:val="en-AU"/>
        </w:rPr>
        <w:t xml:space="preserve">the firm, </w:t>
      </w:r>
      <w:r w:rsidRPr="00B85C3E">
        <w:rPr>
          <w:lang w:val="en-AU"/>
        </w:rPr>
        <w:t>fully burdened rate</w:t>
      </w:r>
      <w:r>
        <w:rPr>
          <w:lang w:val="en-AU"/>
        </w:rPr>
        <w:t>s</w:t>
      </w:r>
      <w:r w:rsidRPr="00B85C3E">
        <w:rPr>
          <w:lang w:val="en-AU"/>
        </w:rPr>
        <w:t xml:space="preserve"> set forth </w:t>
      </w:r>
      <w:r>
        <w:rPr>
          <w:lang w:val="en-AU"/>
        </w:rPr>
        <w:t>on the face of the Purchase Order</w:t>
      </w:r>
      <w:r w:rsidRPr="00B85C3E">
        <w:rPr>
          <w:lang w:val="en-AU"/>
        </w:rPr>
        <w:t xml:space="preserve"> for </w:t>
      </w:r>
      <w:r>
        <w:rPr>
          <w:lang w:val="en-AU"/>
        </w:rPr>
        <w:t xml:space="preserve">all </w:t>
      </w:r>
      <w:r w:rsidRPr="00B85C3E">
        <w:rPr>
          <w:lang w:val="en-AU"/>
        </w:rPr>
        <w:t xml:space="preserve">direct labour worked </w:t>
      </w:r>
      <w:r>
        <w:rPr>
          <w:lang w:val="en-AU"/>
        </w:rPr>
        <w:t xml:space="preserve">under the Subcontract.  </w:t>
      </w:r>
      <w:r w:rsidRPr="00B85C3E">
        <w:rPr>
          <w:lang w:val="en-AU"/>
        </w:rPr>
        <w:t>Fractional parts of an hour shall be paid on a prorated basis.  These rates include all reimbursable wages, overhead, general and administrative (G&amp;A) expenses, facilities capital cost of money, and profit.</w:t>
      </w:r>
    </w:p>
    <w:p w14:paraId="3D5C878F" w14:textId="77777777" w:rsidR="00154314" w:rsidRPr="00B85C3E" w:rsidRDefault="00154314" w:rsidP="00154314">
      <w:pPr>
        <w:pStyle w:val="ListParagraph"/>
        <w:spacing w:after="120"/>
        <w:ind w:left="792"/>
        <w:contextualSpacing w:val="0"/>
        <w:rPr>
          <w:lang w:val="en-AU"/>
        </w:rPr>
      </w:pPr>
      <w:r w:rsidRPr="00B85C3E">
        <w:rPr>
          <w:i/>
          <w:iCs/>
          <w:lang w:val="en-AU"/>
        </w:rPr>
        <w:t>Travel</w:t>
      </w:r>
      <w:r w:rsidRPr="00B85C3E">
        <w:rPr>
          <w:lang w:val="en-AU"/>
        </w:rPr>
        <w:t xml:space="preserve">.  </w:t>
      </w:r>
      <w:r>
        <w:rPr>
          <w:lang w:val="en-AU"/>
        </w:rPr>
        <w:t>Seller</w:t>
      </w:r>
      <w:r w:rsidRPr="00B85C3E">
        <w:rPr>
          <w:lang w:val="en-AU"/>
        </w:rPr>
        <w:t>’s personnel are authorized to travel hereunder only if and to the extent specifically directed in writing by Buyer’s Program Manager.  Travel invoices shall be supported by actual receipts.  No profit shall be added to such costs.</w:t>
      </w:r>
    </w:p>
    <w:p w14:paraId="21C95197" w14:textId="77777777" w:rsidR="00154314" w:rsidRDefault="00154314" w:rsidP="00154314">
      <w:pPr>
        <w:pStyle w:val="ListParagraph"/>
        <w:spacing w:after="120"/>
        <w:ind w:left="792"/>
        <w:contextualSpacing w:val="0"/>
        <w:rPr>
          <w:lang w:val="en-AU"/>
        </w:rPr>
      </w:pPr>
      <w:r w:rsidRPr="00B85C3E">
        <w:rPr>
          <w:i/>
          <w:iCs/>
          <w:lang w:val="en-AU"/>
        </w:rPr>
        <w:t>Ceiling Price</w:t>
      </w:r>
      <w:r w:rsidRPr="00B85C3E">
        <w:rPr>
          <w:lang w:val="en-AU"/>
        </w:rPr>
        <w:t xml:space="preserve">.  </w:t>
      </w:r>
      <w:r>
        <w:rPr>
          <w:lang w:val="en-AU"/>
        </w:rPr>
        <w:t xml:space="preserve">The </w:t>
      </w:r>
      <w:r w:rsidRPr="00B85C3E">
        <w:rPr>
          <w:lang w:val="en-AU"/>
        </w:rPr>
        <w:t xml:space="preserve">Not-To-Exceed Ceiling Price (the “Ceiling Price”) of this Subcontract is </w:t>
      </w:r>
      <w:bookmarkStart w:id="3" w:name="_Hlk202861675"/>
      <w:r>
        <w:rPr>
          <w:lang w:val="en-AU"/>
        </w:rPr>
        <w:t>set forth on the face of the Purchase Order</w:t>
      </w:r>
      <w:bookmarkEnd w:id="3"/>
      <w:r w:rsidRPr="00B85C3E">
        <w:rPr>
          <w:lang w:val="en-AU"/>
        </w:rPr>
        <w:t xml:space="preserve">.  The Ceiling Price constitutes the maximum allowable cost (hourly rate payments and material costs) to be incurred by Seller in the performance of the Order.  </w:t>
      </w:r>
      <w:r>
        <w:rPr>
          <w:lang w:val="en-AU"/>
        </w:rPr>
        <w:t xml:space="preserve">Seller </w:t>
      </w:r>
      <w:r w:rsidRPr="00B85C3E">
        <w:rPr>
          <w:lang w:val="en-AU"/>
        </w:rPr>
        <w:t xml:space="preserve">shall perform all Work for no more than the Ceiling Price, and </w:t>
      </w:r>
      <w:r>
        <w:rPr>
          <w:lang w:val="en-AU"/>
        </w:rPr>
        <w:t xml:space="preserve">Buyer </w:t>
      </w:r>
      <w:r w:rsidRPr="00B85C3E">
        <w:rPr>
          <w:lang w:val="en-AU"/>
        </w:rPr>
        <w:t xml:space="preserve">shall not be obligated to pay </w:t>
      </w:r>
      <w:r>
        <w:rPr>
          <w:lang w:val="en-AU"/>
        </w:rPr>
        <w:t xml:space="preserve">Seller </w:t>
      </w:r>
      <w:r w:rsidRPr="00B85C3E">
        <w:rPr>
          <w:lang w:val="en-AU"/>
        </w:rPr>
        <w:t xml:space="preserve">any amount </w:t>
      </w:r>
      <w:r>
        <w:rPr>
          <w:lang w:val="en-AU"/>
        </w:rPr>
        <w:t>above t</w:t>
      </w:r>
      <w:r w:rsidRPr="00B85C3E">
        <w:rPr>
          <w:lang w:val="en-AU"/>
        </w:rPr>
        <w:t>he Ceiling Price</w:t>
      </w:r>
      <w:r>
        <w:rPr>
          <w:lang w:val="en-AU"/>
        </w:rPr>
        <w:t xml:space="preserve">.  </w:t>
      </w:r>
      <w:r w:rsidRPr="00B85C3E">
        <w:rPr>
          <w:lang w:val="en-AU"/>
        </w:rPr>
        <w:t xml:space="preserve">Only </w:t>
      </w:r>
      <w:r>
        <w:rPr>
          <w:lang w:val="en-AU"/>
        </w:rPr>
        <w:t xml:space="preserve">Buyer’s Authorized Representative </w:t>
      </w:r>
      <w:r w:rsidRPr="00B85C3E">
        <w:rPr>
          <w:lang w:val="en-AU"/>
        </w:rPr>
        <w:t xml:space="preserve">has the authority to adjust a Ceiling Price through the issuance of a written modification to the </w:t>
      </w:r>
      <w:r>
        <w:rPr>
          <w:lang w:val="en-AU"/>
        </w:rPr>
        <w:t>Subcontract.</w:t>
      </w:r>
    </w:p>
    <w:p w14:paraId="434BE320" w14:textId="77777777" w:rsidR="00154314" w:rsidRPr="00B85C3E" w:rsidRDefault="00154314" w:rsidP="00154314">
      <w:pPr>
        <w:pStyle w:val="ListParagraph"/>
        <w:spacing w:after="120"/>
        <w:ind w:left="792"/>
        <w:contextualSpacing w:val="0"/>
        <w:rPr>
          <w:lang w:val="en-AU"/>
        </w:rPr>
      </w:pPr>
      <w:r>
        <w:rPr>
          <w:i/>
          <w:iCs/>
          <w:lang w:val="en-AU"/>
        </w:rPr>
        <w:t>Back</w:t>
      </w:r>
      <w:r w:rsidRPr="00B85C3E">
        <w:rPr>
          <w:i/>
          <w:iCs/>
          <w:lang w:val="en-AU"/>
        </w:rPr>
        <w:t>-Up Documentation</w:t>
      </w:r>
      <w:r>
        <w:rPr>
          <w:lang w:val="en-AU"/>
        </w:rPr>
        <w:t xml:space="preserve">.  Seller </w:t>
      </w:r>
      <w:r w:rsidRPr="00B85C3E">
        <w:rPr>
          <w:lang w:val="en-AU"/>
        </w:rPr>
        <w:t>shall maintain copies of all S</w:t>
      </w:r>
      <w:r>
        <w:rPr>
          <w:lang w:val="en-AU"/>
        </w:rPr>
        <w:t>eller</w:t>
      </w:r>
      <w:r w:rsidRPr="00B85C3E">
        <w:rPr>
          <w:lang w:val="en-AU"/>
        </w:rPr>
        <w:t xml:space="preserve">-paid invoices, receipts, travel vouchers (including receipts for common carrier tickets, hotels and any individual items over $25).  </w:t>
      </w:r>
      <w:r>
        <w:rPr>
          <w:lang w:val="en-AU"/>
        </w:rPr>
        <w:t>Seller</w:t>
      </w:r>
      <w:r w:rsidRPr="00B85C3E">
        <w:rPr>
          <w:lang w:val="en-AU"/>
        </w:rPr>
        <w:t xml:space="preserve"> shall make such records available to </w:t>
      </w:r>
      <w:r>
        <w:rPr>
          <w:lang w:val="en-AU"/>
        </w:rPr>
        <w:t>Buyer</w:t>
      </w:r>
      <w:r w:rsidRPr="00B85C3E">
        <w:rPr>
          <w:lang w:val="en-AU"/>
        </w:rPr>
        <w:t xml:space="preserve"> and/or the Customer upon request.  For reimbursable charges such as equipment, travel, per diem, and other unique costs, invoices shall reflect </w:t>
      </w:r>
      <w:r>
        <w:rPr>
          <w:lang w:val="en-AU"/>
        </w:rPr>
        <w:t>Seller</w:t>
      </w:r>
      <w:r w:rsidRPr="00B85C3E">
        <w:rPr>
          <w:lang w:val="en-AU"/>
        </w:rPr>
        <w:t xml:space="preserve">’s actual expense for the item. </w:t>
      </w:r>
      <w:r>
        <w:rPr>
          <w:rFonts w:asciiTheme="majorBidi" w:hAnsiTheme="majorBidi" w:cstheme="majorBidi"/>
          <w:sz w:val="24"/>
          <w:szCs w:val="24"/>
        </w:rPr>
        <w:t xml:space="preserve"> </w:t>
      </w:r>
      <w:r>
        <w:rPr>
          <w:lang w:val="en-AU"/>
        </w:rPr>
        <w:t xml:space="preserve">  </w:t>
      </w:r>
    </w:p>
    <w:p w14:paraId="51551139"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The Subcontract Price set forth above in Clause 9.1 (if Seller will be paid on an FFP basis) and the hourly rates set forth above in Clause 9.2 (if Seller will be paid on a T&amp;M basis) are firm, fixed, and inclusive of all: (a) VAT and all taxes, duties, and government charges imposed or levied in the Republic of China or overseas; (b) remuneration to Seller’s officers, employees, agents, and lower-tier subcontractors or suppliers, including salaries, wages, fees, superannuation, annual leave, sick leave, long services leave, and all other benefits to which any of them may be entitled under any subcontract with Seller or under any award, statute, or at common law, (c) costs in respect of procuring and maintaining the insurances required in connection to this Subcontract, (d) packaging and freight costs, and (e) costs of compliance with all other statutory, award or other legal or contractual requirements with respect to Seller’s officers, employees, agents, and lower-tier subcontractors and suppliers.</w:t>
      </w:r>
    </w:p>
    <w:p w14:paraId="4782A64D" w14:textId="77777777" w:rsidR="00154314" w:rsidRPr="006E34AF" w:rsidRDefault="00154314" w:rsidP="00154314">
      <w:pPr>
        <w:spacing w:after="120"/>
        <w:ind w:left="187"/>
        <w:rPr>
          <w:b/>
          <w:bCs/>
          <w:lang w:val="en-AU"/>
        </w:rPr>
      </w:pPr>
      <w:r w:rsidRPr="006A67AA">
        <w:rPr>
          <w:b/>
          <w:bCs/>
          <w:lang w:val="en-AU"/>
        </w:rPr>
        <w:t>INVOICING</w:t>
      </w:r>
    </w:p>
    <w:p w14:paraId="7A32B5B4"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A correctly rendered invoice must:</w:t>
      </w:r>
    </w:p>
    <w:p w14:paraId="0671C383" w14:textId="77777777" w:rsidR="00154314" w:rsidRDefault="00154314" w:rsidP="006E0F2C">
      <w:pPr>
        <w:pStyle w:val="ListParagraph"/>
        <w:numPr>
          <w:ilvl w:val="2"/>
          <w:numId w:val="16"/>
        </w:numPr>
        <w:spacing w:after="120"/>
        <w:contextualSpacing w:val="0"/>
        <w:jc w:val="both"/>
        <w:rPr>
          <w:lang w:val="en-AU"/>
        </w:rPr>
      </w:pPr>
      <w:r>
        <w:rPr>
          <w:lang w:val="en-AU"/>
        </w:rPr>
        <w:t>Describe the specific Work to which the invoice relates;</w:t>
      </w:r>
    </w:p>
    <w:p w14:paraId="55663BA6" w14:textId="77777777" w:rsidR="00154314" w:rsidRDefault="00154314" w:rsidP="006E0F2C">
      <w:pPr>
        <w:pStyle w:val="ListParagraph"/>
        <w:numPr>
          <w:ilvl w:val="2"/>
          <w:numId w:val="16"/>
        </w:numPr>
        <w:spacing w:after="120"/>
        <w:contextualSpacing w:val="0"/>
        <w:jc w:val="both"/>
        <w:rPr>
          <w:lang w:val="en-AU"/>
        </w:rPr>
      </w:pPr>
      <w:r>
        <w:rPr>
          <w:lang w:val="en-AU"/>
        </w:rPr>
        <w:t xml:space="preserve">Include the amount of the claim, correctly calculated in accordance with the requirements set forth herein; </w:t>
      </w:r>
    </w:p>
    <w:p w14:paraId="4E0B3EF3" w14:textId="77777777" w:rsidR="00154314" w:rsidRDefault="00154314" w:rsidP="006E0F2C">
      <w:pPr>
        <w:pStyle w:val="ListParagraph"/>
        <w:numPr>
          <w:ilvl w:val="2"/>
          <w:numId w:val="16"/>
        </w:numPr>
        <w:spacing w:after="120"/>
        <w:contextualSpacing w:val="0"/>
        <w:jc w:val="both"/>
        <w:rPr>
          <w:lang w:val="en-AU"/>
        </w:rPr>
      </w:pPr>
      <w:r>
        <w:rPr>
          <w:lang w:val="en-AU"/>
        </w:rPr>
        <w:t xml:space="preserve">Include the Purchase Order number appearing on the face of the Purchase Order;  </w:t>
      </w:r>
    </w:p>
    <w:p w14:paraId="207ABC7B" w14:textId="77777777" w:rsidR="00154314" w:rsidRDefault="00154314" w:rsidP="006E0F2C">
      <w:pPr>
        <w:pStyle w:val="ListParagraph"/>
        <w:numPr>
          <w:ilvl w:val="2"/>
          <w:numId w:val="16"/>
        </w:numPr>
        <w:spacing w:after="120"/>
        <w:contextualSpacing w:val="0"/>
        <w:jc w:val="both"/>
        <w:rPr>
          <w:lang w:val="en-AU"/>
        </w:rPr>
      </w:pPr>
      <w:r>
        <w:rPr>
          <w:lang w:val="en-AU"/>
        </w:rPr>
        <w:t>Include any taxation payable (including VAT) and method of calculation; and</w:t>
      </w:r>
    </w:p>
    <w:p w14:paraId="1F9D8A1C" w14:textId="77777777" w:rsidR="00154314" w:rsidRDefault="00154314" w:rsidP="006E0F2C">
      <w:pPr>
        <w:pStyle w:val="ListParagraph"/>
        <w:numPr>
          <w:ilvl w:val="2"/>
          <w:numId w:val="16"/>
        </w:numPr>
        <w:spacing w:after="120"/>
        <w:contextualSpacing w:val="0"/>
        <w:jc w:val="both"/>
        <w:rPr>
          <w:lang w:val="en-AU"/>
        </w:rPr>
      </w:pPr>
      <w:r>
        <w:rPr>
          <w:lang w:val="en-AU"/>
        </w:rPr>
        <w:t>Be a valid tax invoice.</w:t>
      </w:r>
    </w:p>
    <w:p w14:paraId="79C81C53" w14:textId="77777777" w:rsidR="00154314" w:rsidRPr="005B674C" w:rsidRDefault="00154314" w:rsidP="00154314">
      <w:pPr>
        <w:pStyle w:val="ListParagraph"/>
        <w:spacing w:after="120"/>
        <w:ind w:left="187"/>
        <w:contextualSpacing w:val="0"/>
        <w:rPr>
          <w:b/>
          <w:bCs/>
          <w:lang w:val="en-AU"/>
        </w:rPr>
      </w:pPr>
      <w:r w:rsidRPr="005B674C">
        <w:rPr>
          <w:b/>
          <w:bCs/>
          <w:lang w:val="en-AU"/>
        </w:rPr>
        <w:t>PAYMENT</w:t>
      </w:r>
    </w:p>
    <w:p w14:paraId="0CF39949"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lastRenderedPageBreak/>
        <w:t xml:space="preserve">Buyer </w:t>
      </w:r>
      <w:r w:rsidRPr="006A1D8C">
        <w:rPr>
          <w:lang w:val="en-AU"/>
        </w:rPr>
        <w:t xml:space="preserve">shall pay </w:t>
      </w:r>
      <w:r>
        <w:rPr>
          <w:lang w:val="en-AU"/>
        </w:rPr>
        <w:t xml:space="preserve">Seller </w:t>
      </w:r>
      <w:r w:rsidRPr="006A1D8C">
        <w:rPr>
          <w:lang w:val="en-AU"/>
        </w:rPr>
        <w:t xml:space="preserve">within sixty (60) days of receipt of a valid invoice in accordance with this </w:t>
      </w:r>
      <w:r>
        <w:rPr>
          <w:lang w:val="en-AU"/>
        </w:rPr>
        <w:t xml:space="preserve">Clause 9 </w:t>
      </w:r>
      <w:r w:rsidRPr="006A1D8C">
        <w:rPr>
          <w:lang w:val="en-AU"/>
        </w:rPr>
        <w:t xml:space="preserve">and acceptance of the invoiced Work.  </w:t>
      </w:r>
      <w:r>
        <w:rPr>
          <w:lang w:val="en-AU"/>
        </w:rPr>
        <w:t xml:space="preserve">Buyer </w:t>
      </w:r>
      <w:r w:rsidRPr="006A1D8C">
        <w:rPr>
          <w:lang w:val="en-AU"/>
        </w:rPr>
        <w:t xml:space="preserve">may pay </w:t>
      </w:r>
      <w:r>
        <w:rPr>
          <w:lang w:val="en-AU"/>
        </w:rPr>
        <w:t xml:space="preserve">Seller </w:t>
      </w:r>
      <w:r w:rsidRPr="006A1D8C">
        <w:rPr>
          <w:lang w:val="en-AU"/>
        </w:rPr>
        <w:t xml:space="preserve">by electronic funds transfer (EFT).  </w:t>
      </w:r>
      <w:r>
        <w:rPr>
          <w:lang w:val="en-AU"/>
        </w:rPr>
        <w:t xml:space="preserve">Seller </w:t>
      </w:r>
      <w:r w:rsidRPr="006A1D8C">
        <w:rPr>
          <w:lang w:val="en-AU"/>
        </w:rPr>
        <w:t xml:space="preserve">shall provide </w:t>
      </w:r>
      <w:r>
        <w:rPr>
          <w:lang w:val="en-AU"/>
        </w:rPr>
        <w:t xml:space="preserve">Buyer </w:t>
      </w:r>
      <w:r w:rsidRPr="006A1D8C">
        <w:rPr>
          <w:lang w:val="en-AU"/>
        </w:rPr>
        <w:t xml:space="preserve">with its EFT information.  Payment is made on the day </w:t>
      </w:r>
      <w:r>
        <w:rPr>
          <w:lang w:val="en-AU"/>
        </w:rPr>
        <w:t xml:space="preserve">Buyer </w:t>
      </w:r>
      <w:r w:rsidRPr="006A1D8C">
        <w:rPr>
          <w:lang w:val="en-AU"/>
        </w:rPr>
        <w:t xml:space="preserve">gives instructions to execute payment.  </w:t>
      </w:r>
      <w:r>
        <w:rPr>
          <w:lang w:val="en-AU"/>
        </w:rPr>
        <w:t xml:space="preserve">Buyer </w:t>
      </w:r>
      <w:r w:rsidRPr="006A1D8C">
        <w:rPr>
          <w:lang w:val="en-AU"/>
        </w:rPr>
        <w:t xml:space="preserve">shall have a right of setoff against payments due or at issue under this </w:t>
      </w:r>
      <w:r>
        <w:rPr>
          <w:lang w:val="en-AU"/>
        </w:rPr>
        <w:t>Subcontract</w:t>
      </w:r>
      <w:r w:rsidRPr="006A1D8C">
        <w:rPr>
          <w:lang w:val="en-AU"/>
        </w:rPr>
        <w:t xml:space="preserve">.  Each payment made subject to reduction to the extent of amounts which are found by the Customer, </w:t>
      </w:r>
      <w:r>
        <w:rPr>
          <w:lang w:val="en-AU"/>
        </w:rPr>
        <w:t>Buyer</w:t>
      </w:r>
      <w:r w:rsidRPr="006A1D8C">
        <w:rPr>
          <w:lang w:val="en-AU"/>
        </w:rPr>
        <w:t xml:space="preserve">, or </w:t>
      </w:r>
      <w:r>
        <w:rPr>
          <w:lang w:val="en-AU"/>
        </w:rPr>
        <w:t xml:space="preserve">Seller </w:t>
      </w:r>
      <w:r w:rsidRPr="006A1D8C">
        <w:rPr>
          <w:lang w:val="en-AU"/>
        </w:rPr>
        <w:t xml:space="preserve">not to have been properly payable, and shall also be subject to reduction for overpayments.  </w:t>
      </w:r>
      <w:r>
        <w:rPr>
          <w:lang w:val="en-AU"/>
        </w:rPr>
        <w:t xml:space="preserve">Seller </w:t>
      </w:r>
      <w:r w:rsidRPr="006A1D8C">
        <w:rPr>
          <w:lang w:val="en-AU"/>
        </w:rPr>
        <w:t xml:space="preserve">shall promptly notify </w:t>
      </w:r>
      <w:r>
        <w:rPr>
          <w:lang w:val="en-AU"/>
        </w:rPr>
        <w:t xml:space="preserve">Buyer </w:t>
      </w:r>
      <w:r w:rsidRPr="006A1D8C">
        <w:rPr>
          <w:lang w:val="en-AU"/>
        </w:rPr>
        <w:t xml:space="preserve">of any such overpayments found by </w:t>
      </w:r>
      <w:r>
        <w:rPr>
          <w:lang w:val="en-AU"/>
        </w:rPr>
        <w:t>Seller.</w:t>
      </w:r>
    </w:p>
    <w:p w14:paraId="784C462E" w14:textId="77777777" w:rsidR="00154314" w:rsidRPr="00B6523D" w:rsidRDefault="00154314" w:rsidP="006E0F2C">
      <w:pPr>
        <w:pStyle w:val="ListParagraph"/>
        <w:numPr>
          <w:ilvl w:val="1"/>
          <w:numId w:val="16"/>
        </w:numPr>
        <w:spacing w:after="120"/>
        <w:ind w:left="806" w:hanging="619"/>
        <w:contextualSpacing w:val="0"/>
        <w:jc w:val="both"/>
        <w:rPr>
          <w:lang w:val="en-AU"/>
        </w:rPr>
      </w:pPr>
      <w:r w:rsidRPr="00B6523D">
        <w:rPr>
          <w:lang w:val="en-AU"/>
        </w:rPr>
        <w:t>I</w:t>
      </w:r>
      <w:r>
        <w:rPr>
          <w:lang w:val="en-AU"/>
        </w:rPr>
        <w:t xml:space="preserve">f </w:t>
      </w:r>
      <w:r w:rsidRPr="00B6523D">
        <w:rPr>
          <w:lang w:val="en-AU"/>
        </w:rPr>
        <w:t xml:space="preserve">payment is to be made by telegraphic transfer, all bank charges associated with the telegraphic transfer outside </w:t>
      </w:r>
      <w:r>
        <w:rPr>
          <w:lang w:val="en-AU"/>
        </w:rPr>
        <w:t xml:space="preserve">the Republic of China </w:t>
      </w:r>
      <w:r w:rsidRPr="00B6523D">
        <w:rPr>
          <w:lang w:val="en-AU"/>
        </w:rPr>
        <w:t xml:space="preserve">shall be borne by </w:t>
      </w:r>
      <w:r>
        <w:rPr>
          <w:lang w:val="en-AU"/>
        </w:rPr>
        <w:t>Seller</w:t>
      </w:r>
      <w:r w:rsidRPr="00B6523D">
        <w:rPr>
          <w:lang w:val="en-AU"/>
        </w:rPr>
        <w:t xml:space="preserve">.  For such payment, </w:t>
      </w:r>
      <w:r>
        <w:rPr>
          <w:lang w:val="en-AU"/>
        </w:rPr>
        <w:t>Seller</w:t>
      </w:r>
      <w:r w:rsidRPr="00B6523D">
        <w:rPr>
          <w:lang w:val="en-AU"/>
        </w:rPr>
        <w:t xml:space="preserve"> is required to provide </w:t>
      </w:r>
      <w:r>
        <w:rPr>
          <w:lang w:val="en-AU"/>
        </w:rPr>
        <w:t>its</w:t>
      </w:r>
      <w:r w:rsidRPr="00B6523D">
        <w:rPr>
          <w:lang w:val="en-AU"/>
        </w:rPr>
        <w:t xml:space="preserve"> Bank Account Number and bank address.</w:t>
      </w:r>
      <w:r>
        <w:rPr>
          <w:lang w:val="en-AU"/>
        </w:rPr>
        <w:t xml:space="preserve"> </w:t>
      </w:r>
      <w:r w:rsidRPr="00B6523D">
        <w:rPr>
          <w:lang w:val="en-AU"/>
        </w:rPr>
        <w:t xml:space="preserve"> If payment is to be made in a currency other than the currency of </w:t>
      </w:r>
      <w:r>
        <w:rPr>
          <w:lang w:val="en-AU"/>
        </w:rPr>
        <w:t>Seller</w:t>
      </w:r>
      <w:r w:rsidRPr="00B6523D">
        <w:rPr>
          <w:lang w:val="en-AU"/>
        </w:rPr>
        <w:t xml:space="preserve">'s address, </w:t>
      </w:r>
      <w:r>
        <w:rPr>
          <w:lang w:val="en-AU"/>
        </w:rPr>
        <w:t>Seller</w:t>
      </w:r>
      <w:r w:rsidRPr="00B6523D">
        <w:rPr>
          <w:lang w:val="en-AU"/>
        </w:rPr>
        <w:t xml:space="preserve"> shall provide the name and address of the corresponding bank of the country of that currency. </w:t>
      </w:r>
    </w:p>
    <w:p w14:paraId="212D498D" w14:textId="77777777" w:rsidR="00154314" w:rsidRDefault="00154314" w:rsidP="006E0F2C">
      <w:pPr>
        <w:pStyle w:val="ListParagraph"/>
        <w:numPr>
          <w:ilvl w:val="1"/>
          <w:numId w:val="16"/>
        </w:numPr>
        <w:spacing w:after="120"/>
        <w:ind w:left="806" w:hanging="619"/>
        <w:contextualSpacing w:val="0"/>
        <w:jc w:val="both"/>
        <w:rPr>
          <w:lang w:val="en-AU"/>
        </w:rPr>
      </w:pPr>
      <w:r w:rsidRPr="00873AD4">
        <w:rPr>
          <w:lang w:val="en-AU"/>
        </w:rPr>
        <w:t xml:space="preserve">The payments under this </w:t>
      </w:r>
      <w:r>
        <w:rPr>
          <w:lang w:val="en-AU"/>
        </w:rPr>
        <w:t>C</w:t>
      </w:r>
      <w:r w:rsidRPr="00873AD4">
        <w:rPr>
          <w:lang w:val="en-AU"/>
        </w:rPr>
        <w:t xml:space="preserve">lause shall not prejudice </w:t>
      </w:r>
      <w:r>
        <w:rPr>
          <w:lang w:val="en-AU"/>
        </w:rPr>
        <w:t>or constitute a waiver of Buyer</w:t>
      </w:r>
      <w:r w:rsidRPr="00873AD4">
        <w:rPr>
          <w:lang w:val="en-AU"/>
        </w:rPr>
        <w:t xml:space="preserve">'s right under the Subcontract or at law </w:t>
      </w:r>
      <w:r>
        <w:rPr>
          <w:lang w:val="en-AU"/>
        </w:rPr>
        <w:t>(</w:t>
      </w:r>
      <w:r w:rsidRPr="00873AD4">
        <w:rPr>
          <w:lang w:val="en-AU"/>
        </w:rPr>
        <w:t>including</w:t>
      </w:r>
      <w:r>
        <w:rPr>
          <w:lang w:val="en-AU"/>
        </w:rPr>
        <w:t>,</w:t>
      </w:r>
      <w:r w:rsidRPr="00873AD4">
        <w:rPr>
          <w:lang w:val="en-AU"/>
        </w:rPr>
        <w:t xml:space="preserve"> but not limited to</w:t>
      </w:r>
      <w:r>
        <w:rPr>
          <w:lang w:val="en-AU"/>
        </w:rPr>
        <w:t>,</w:t>
      </w:r>
      <w:r w:rsidRPr="00873AD4">
        <w:rPr>
          <w:lang w:val="en-AU"/>
        </w:rPr>
        <w:t xml:space="preserve"> </w:t>
      </w:r>
      <w:r>
        <w:rPr>
          <w:lang w:val="en-AU"/>
        </w:rPr>
        <w:t>Buyer</w:t>
      </w:r>
      <w:r w:rsidRPr="00873AD4">
        <w:rPr>
          <w:lang w:val="en-AU"/>
        </w:rPr>
        <w:t xml:space="preserve">’s right to deduct any amount due or recover any liquidated damages, or reject any of the </w:t>
      </w:r>
      <w:r>
        <w:rPr>
          <w:lang w:val="en-AU"/>
        </w:rPr>
        <w:t>Work performed),</w:t>
      </w:r>
      <w:r w:rsidRPr="00873AD4">
        <w:rPr>
          <w:lang w:val="en-AU"/>
        </w:rPr>
        <w:t xml:space="preserve"> and shall not waive or vary </w:t>
      </w:r>
      <w:r>
        <w:rPr>
          <w:lang w:val="en-AU"/>
        </w:rPr>
        <w:t>Seller</w:t>
      </w:r>
      <w:r w:rsidRPr="00873AD4">
        <w:rPr>
          <w:lang w:val="en-AU"/>
        </w:rPr>
        <w:t>’s obligations under the Subcontract</w:t>
      </w:r>
      <w:r>
        <w:rPr>
          <w:lang w:val="en-AU"/>
        </w:rPr>
        <w:t xml:space="preserve"> (</w:t>
      </w:r>
      <w:r w:rsidRPr="00873AD4">
        <w:rPr>
          <w:lang w:val="en-AU"/>
        </w:rPr>
        <w:t>including</w:t>
      </w:r>
      <w:r>
        <w:rPr>
          <w:lang w:val="en-AU"/>
        </w:rPr>
        <w:t>,</w:t>
      </w:r>
      <w:r w:rsidRPr="00873AD4">
        <w:rPr>
          <w:lang w:val="en-AU"/>
        </w:rPr>
        <w:t xml:space="preserve"> but not limited to</w:t>
      </w:r>
      <w:r>
        <w:rPr>
          <w:lang w:val="en-AU"/>
        </w:rPr>
        <w:t>,</w:t>
      </w:r>
      <w:r w:rsidRPr="00873AD4">
        <w:rPr>
          <w:lang w:val="en-AU"/>
        </w:rPr>
        <w:t xml:space="preserve"> </w:t>
      </w:r>
      <w:r>
        <w:rPr>
          <w:lang w:val="en-AU"/>
        </w:rPr>
        <w:t>Seller</w:t>
      </w:r>
      <w:r w:rsidRPr="00873AD4">
        <w:rPr>
          <w:lang w:val="en-AU"/>
        </w:rPr>
        <w:t xml:space="preserve">'s responsibility to </w:t>
      </w:r>
      <w:r>
        <w:rPr>
          <w:lang w:val="en-AU"/>
        </w:rPr>
        <w:t xml:space="preserve">correct or re-perform </w:t>
      </w:r>
      <w:r w:rsidRPr="00873AD4">
        <w:rPr>
          <w:lang w:val="en-AU"/>
        </w:rPr>
        <w:t xml:space="preserve">any defective or deficient </w:t>
      </w:r>
      <w:r>
        <w:rPr>
          <w:lang w:val="en-AU"/>
        </w:rPr>
        <w:t>Work)</w:t>
      </w:r>
      <w:r w:rsidRPr="00873AD4">
        <w:rPr>
          <w:lang w:val="en-AU"/>
        </w:rPr>
        <w:t xml:space="preserve">. </w:t>
      </w:r>
      <w:r>
        <w:rPr>
          <w:lang w:val="en-AU"/>
        </w:rPr>
        <w:t xml:space="preserve"> </w:t>
      </w:r>
    </w:p>
    <w:p w14:paraId="616B5CFE" w14:textId="77777777" w:rsidR="00154314" w:rsidRDefault="00154314" w:rsidP="00154314">
      <w:pPr>
        <w:rPr>
          <w:lang w:val="en-AU"/>
        </w:rPr>
      </w:pPr>
      <w:r>
        <w:rPr>
          <w:lang w:val="en-AU"/>
        </w:rPr>
        <w:br w:type="page"/>
      </w:r>
    </w:p>
    <w:p w14:paraId="6EDB7402" w14:textId="77777777" w:rsidR="00154314" w:rsidRPr="007B1AC6" w:rsidRDefault="00154314" w:rsidP="00154314">
      <w:pPr>
        <w:pStyle w:val="ListParagraph"/>
        <w:spacing w:after="120"/>
        <w:ind w:left="806"/>
        <w:contextualSpacing w:val="0"/>
        <w:rPr>
          <w:lang w:val="en-AU"/>
        </w:rPr>
      </w:pPr>
    </w:p>
    <w:p w14:paraId="73FE549A" w14:textId="77777777" w:rsidR="00154314" w:rsidRPr="0057181C" w:rsidRDefault="00154314" w:rsidP="006E0F2C">
      <w:pPr>
        <w:pStyle w:val="ListParagraph"/>
        <w:numPr>
          <w:ilvl w:val="0"/>
          <w:numId w:val="16"/>
        </w:numPr>
        <w:pBdr>
          <w:bottom w:val="single" w:sz="4" w:space="1" w:color="auto"/>
        </w:pBdr>
        <w:spacing w:after="120"/>
        <w:contextualSpacing w:val="0"/>
        <w:jc w:val="both"/>
        <w:rPr>
          <w:lang w:val="en-AU"/>
        </w:rPr>
      </w:pPr>
      <w:r w:rsidRPr="0057181C">
        <w:rPr>
          <w:lang w:val="en-AU"/>
        </w:rPr>
        <w:t xml:space="preserve">DELAY BY </w:t>
      </w:r>
      <w:r>
        <w:rPr>
          <w:lang w:val="en-AU"/>
        </w:rPr>
        <w:t>SELLER</w:t>
      </w:r>
      <w:r w:rsidRPr="0057181C">
        <w:rPr>
          <w:lang w:val="en-AU"/>
        </w:rPr>
        <w:t xml:space="preserve"> </w:t>
      </w:r>
    </w:p>
    <w:p w14:paraId="7F009D17" w14:textId="77777777" w:rsidR="00154314" w:rsidRPr="007E06C4" w:rsidRDefault="00154314" w:rsidP="006E0F2C">
      <w:pPr>
        <w:pStyle w:val="ListParagraph"/>
        <w:numPr>
          <w:ilvl w:val="1"/>
          <w:numId w:val="16"/>
        </w:numPr>
        <w:spacing w:after="160" w:line="252" w:lineRule="auto"/>
        <w:ind w:left="806" w:hanging="619"/>
        <w:contextualSpacing w:val="0"/>
        <w:jc w:val="both"/>
        <w:rPr>
          <w:lang w:val="en-AU"/>
        </w:rPr>
      </w:pPr>
      <w:r>
        <w:rPr>
          <w:lang w:val="en-AU"/>
        </w:rPr>
        <w:t>Seller</w:t>
      </w:r>
      <w:r w:rsidRPr="007E06C4">
        <w:rPr>
          <w:lang w:val="en-AU"/>
        </w:rPr>
        <w:t xml:space="preserve">’s timely performance is a critical element of this Subcontract.  </w:t>
      </w:r>
      <w:r>
        <w:rPr>
          <w:lang w:val="en-AU"/>
        </w:rPr>
        <w:t>Seller</w:t>
      </w:r>
      <w:r w:rsidRPr="007E06C4">
        <w:rPr>
          <w:lang w:val="en-AU"/>
        </w:rPr>
        <w:t xml:space="preserve"> shall strictly adhere to the performance schedule </w:t>
      </w:r>
      <w:r>
        <w:rPr>
          <w:lang w:val="en-AU"/>
        </w:rPr>
        <w:t xml:space="preserve">and delivery dates </w:t>
      </w:r>
      <w:r w:rsidRPr="007E06C4">
        <w:rPr>
          <w:lang w:val="en-AU"/>
        </w:rPr>
        <w:t xml:space="preserve">specified </w:t>
      </w:r>
      <w:r>
        <w:rPr>
          <w:lang w:val="en-AU"/>
        </w:rPr>
        <w:t>on the face of the Purchase Order.  Seller</w:t>
      </w:r>
      <w:r w:rsidRPr="007E06C4">
        <w:rPr>
          <w:lang w:val="en-AU"/>
        </w:rPr>
        <w:t xml:space="preserve">’s failure to do so shall constitute a material breach </w:t>
      </w:r>
      <w:r>
        <w:rPr>
          <w:lang w:val="en-AU"/>
        </w:rPr>
        <w:t xml:space="preserve">of </w:t>
      </w:r>
      <w:r w:rsidRPr="007E06C4">
        <w:rPr>
          <w:lang w:val="en-AU"/>
        </w:rPr>
        <w:t xml:space="preserve">this Subcontract. </w:t>
      </w:r>
    </w:p>
    <w:p w14:paraId="55977304" w14:textId="77777777" w:rsidR="00154314" w:rsidRDefault="00154314" w:rsidP="006E0F2C">
      <w:pPr>
        <w:pStyle w:val="ListParagraph"/>
        <w:numPr>
          <w:ilvl w:val="1"/>
          <w:numId w:val="16"/>
        </w:numPr>
        <w:spacing w:after="120"/>
        <w:ind w:left="806" w:hanging="619"/>
        <w:contextualSpacing w:val="0"/>
        <w:jc w:val="both"/>
        <w:rPr>
          <w:lang w:val="en-AU"/>
        </w:rPr>
      </w:pPr>
      <w:r w:rsidRPr="0057181C">
        <w:rPr>
          <w:lang w:val="en-AU"/>
        </w:rPr>
        <w:t>For the avoidance of doubt, “day” means calendar day</w:t>
      </w:r>
      <w:r>
        <w:rPr>
          <w:lang w:val="en-AU"/>
        </w:rPr>
        <w:t>,</w:t>
      </w:r>
      <w:r w:rsidRPr="0057181C">
        <w:rPr>
          <w:lang w:val="en-AU"/>
        </w:rPr>
        <w:t xml:space="preserve"> including </w:t>
      </w:r>
      <w:r>
        <w:rPr>
          <w:lang w:val="en-AU"/>
        </w:rPr>
        <w:t xml:space="preserve">Republic of China </w:t>
      </w:r>
      <w:r w:rsidRPr="0057181C">
        <w:rPr>
          <w:lang w:val="en-AU"/>
        </w:rPr>
        <w:t>Holiday</w:t>
      </w:r>
      <w:r>
        <w:rPr>
          <w:lang w:val="en-AU"/>
        </w:rPr>
        <w:t>s</w:t>
      </w:r>
      <w:r w:rsidRPr="0057181C">
        <w:rPr>
          <w:lang w:val="en-AU"/>
        </w:rPr>
        <w:t xml:space="preserve">. </w:t>
      </w:r>
    </w:p>
    <w:p w14:paraId="2E243D71" w14:textId="77777777" w:rsidR="00154314" w:rsidRPr="0057181C" w:rsidRDefault="00154314" w:rsidP="006E0F2C">
      <w:pPr>
        <w:pStyle w:val="ListParagraph"/>
        <w:numPr>
          <w:ilvl w:val="1"/>
          <w:numId w:val="16"/>
        </w:numPr>
        <w:spacing w:after="120"/>
        <w:ind w:left="806" w:hanging="619"/>
        <w:contextualSpacing w:val="0"/>
        <w:jc w:val="both"/>
        <w:rPr>
          <w:lang w:val="en-AU"/>
        </w:rPr>
      </w:pPr>
      <w:r w:rsidRPr="0057181C">
        <w:rPr>
          <w:lang w:val="en-AU"/>
        </w:rPr>
        <w:t>The Parties acknowledge that</w:t>
      </w:r>
      <w:r>
        <w:rPr>
          <w:lang w:val="en-AU"/>
        </w:rPr>
        <w:t>,</w:t>
      </w:r>
      <w:r w:rsidRPr="0057181C">
        <w:rPr>
          <w:lang w:val="en-AU"/>
        </w:rPr>
        <w:t xml:space="preserve"> if </w:t>
      </w:r>
      <w:r>
        <w:rPr>
          <w:lang w:val="en-AU"/>
        </w:rPr>
        <w:t>Seller</w:t>
      </w:r>
      <w:r w:rsidRPr="0057181C">
        <w:rPr>
          <w:lang w:val="en-AU"/>
        </w:rPr>
        <w:t xml:space="preserve"> fails to </w:t>
      </w:r>
      <w:r>
        <w:rPr>
          <w:lang w:val="en-AU"/>
        </w:rPr>
        <w:t xml:space="preserve">perform the Work </w:t>
      </w:r>
      <w:r w:rsidRPr="0057181C">
        <w:rPr>
          <w:lang w:val="en-AU"/>
        </w:rPr>
        <w:t xml:space="preserve">by the dates specified in this </w:t>
      </w:r>
      <w:r>
        <w:rPr>
          <w:lang w:val="en-AU"/>
        </w:rPr>
        <w:t>Subcontract</w:t>
      </w:r>
      <w:r w:rsidRPr="0057181C">
        <w:rPr>
          <w:lang w:val="en-AU"/>
        </w:rPr>
        <w:t>:</w:t>
      </w:r>
    </w:p>
    <w:p w14:paraId="3F55DB7D" w14:textId="77777777" w:rsidR="00154314" w:rsidRPr="0057181C" w:rsidRDefault="00154314" w:rsidP="006E0F2C">
      <w:pPr>
        <w:pStyle w:val="ListParagraph"/>
        <w:numPr>
          <w:ilvl w:val="0"/>
          <w:numId w:val="15"/>
        </w:numPr>
        <w:spacing w:after="120"/>
        <w:ind w:left="1440" w:hanging="630"/>
        <w:contextualSpacing w:val="0"/>
        <w:jc w:val="both"/>
        <w:rPr>
          <w:lang w:val="en-AU"/>
        </w:rPr>
      </w:pPr>
      <w:r>
        <w:rPr>
          <w:lang w:val="en-AU"/>
        </w:rPr>
        <w:t>Buyer</w:t>
      </w:r>
      <w:r w:rsidRPr="0057181C">
        <w:rPr>
          <w:lang w:val="en-AU"/>
        </w:rPr>
        <w:t xml:space="preserve"> will suffer loss and damage</w:t>
      </w:r>
      <w:r>
        <w:rPr>
          <w:lang w:val="en-AU"/>
        </w:rPr>
        <w:t xml:space="preserve"> (</w:t>
      </w:r>
      <w:r w:rsidRPr="0057181C">
        <w:rPr>
          <w:lang w:val="en-AU"/>
        </w:rPr>
        <w:t>including</w:t>
      </w:r>
      <w:r>
        <w:rPr>
          <w:lang w:val="en-AU"/>
        </w:rPr>
        <w:t>,</w:t>
      </w:r>
      <w:r w:rsidRPr="0057181C">
        <w:rPr>
          <w:lang w:val="en-AU"/>
        </w:rPr>
        <w:t xml:space="preserve"> but not limited to</w:t>
      </w:r>
      <w:r>
        <w:rPr>
          <w:lang w:val="en-AU"/>
        </w:rPr>
        <w:t>,</w:t>
      </w:r>
      <w:r w:rsidRPr="0057181C">
        <w:rPr>
          <w:lang w:val="en-AU"/>
        </w:rPr>
        <w:t xml:space="preserve"> loss of availability or use/standby, increased costs and expenses</w:t>
      </w:r>
      <w:r>
        <w:rPr>
          <w:lang w:val="en-AU"/>
        </w:rPr>
        <w:t>)</w:t>
      </w:r>
      <w:r w:rsidRPr="0057181C">
        <w:rPr>
          <w:lang w:val="en-AU"/>
        </w:rPr>
        <w:t>; and</w:t>
      </w:r>
    </w:p>
    <w:p w14:paraId="5BD2102B" w14:textId="77777777" w:rsidR="00154314" w:rsidRDefault="00154314" w:rsidP="006E0F2C">
      <w:pPr>
        <w:pStyle w:val="ListParagraph"/>
        <w:numPr>
          <w:ilvl w:val="0"/>
          <w:numId w:val="15"/>
        </w:numPr>
        <w:spacing w:after="120"/>
        <w:ind w:left="1440" w:hanging="630"/>
        <w:contextualSpacing w:val="0"/>
        <w:jc w:val="both"/>
        <w:rPr>
          <w:lang w:val="en-AU"/>
        </w:rPr>
      </w:pPr>
      <w:r w:rsidRPr="00FD336B">
        <w:rPr>
          <w:lang w:val="en-AU"/>
        </w:rPr>
        <w:t>all such loss and damage will</w:t>
      </w:r>
      <w:r>
        <w:rPr>
          <w:lang w:val="en-AU"/>
        </w:rPr>
        <w:t xml:space="preserve"> </w:t>
      </w:r>
      <w:r w:rsidRPr="00FD336B">
        <w:rPr>
          <w:lang w:val="en-AU"/>
        </w:rPr>
        <w:t>be impossible, complex</w:t>
      </w:r>
      <w:r>
        <w:rPr>
          <w:lang w:val="en-AU"/>
        </w:rPr>
        <w:t>,</w:t>
      </w:r>
      <w:r w:rsidRPr="00FD336B">
        <w:rPr>
          <w:lang w:val="en-AU"/>
        </w:rPr>
        <w:t xml:space="preserve"> or expensive to quantify accurately in financial terms and the loss and damage arising from such delay may not be able to be precisely calculated or proved</w:t>
      </w:r>
      <w:r>
        <w:rPr>
          <w:lang w:val="en-AU"/>
        </w:rPr>
        <w:t xml:space="preserve">.  </w:t>
      </w:r>
    </w:p>
    <w:p w14:paraId="24C31F95" w14:textId="77777777" w:rsidR="00154314" w:rsidRPr="00FD336B" w:rsidRDefault="00154314" w:rsidP="00154314">
      <w:pPr>
        <w:pStyle w:val="ListParagraph"/>
        <w:spacing w:after="120"/>
        <w:ind w:left="810"/>
        <w:contextualSpacing w:val="0"/>
        <w:rPr>
          <w:lang w:val="en-AU"/>
        </w:rPr>
      </w:pPr>
      <w:r>
        <w:rPr>
          <w:lang w:val="en-AU"/>
        </w:rPr>
        <w:t xml:space="preserve">The Parties </w:t>
      </w:r>
      <w:r w:rsidRPr="00FD336B">
        <w:rPr>
          <w:lang w:val="en-AU"/>
        </w:rPr>
        <w:t>therefore</w:t>
      </w:r>
      <w:r>
        <w:rPr>
          <w:lang w:val="en-AU"/>
        </w:rPr>
        <w:t xml:space="preserve"> </w:t>
      </w:r>
      <w:r w:rsidRPr="00FD336B">
        <w:rPr>
          <w:lang w:val="en-AU"/>
        </w:rPr>
        <w:t xml:space="preserve">agree that the amount of liquidated damages referred to in this </w:t>
      </w:r>
      <w:r>
        <w:rPr>
          <w:lang w:val="en-AU"/>
        </w:rPr>
        <w:t>C</w:t>
      </w:r>
      <w:r w:rsidRPr="00FD336B">
        <w:rPr>
          <w:lang w:val="en-AU"/>
        </w:rPr>
        <w:t xml:space="preserve">lause 10 is a genuine pre-estimate of the damage which </w:t>
      </w:r>
      <w:r>
        <w:rPr>
          <w:lang w:val="en-AU"/>
        </w:rPr>
        <w:t xml:space="preserve">Buyer </w:t>
      </w:r>
      <w:r w:rsidRPr="00FD336B">
        <w:rPr>
          <w:lang w:val="en-AU"/>
        </w:rPr>
        <w:t xml:space="preserve">would </w:t>
      </w:r>
      <w:r>
        <w:rPr>
          <w:lang w:val="en-AU"/>
        </w:rPr>
        <w:t xml:space="preserve">suffer </w:t>
      </w:r>
      <w:r w:rsidRPr="00FD336B">
        <w:rPr>
          <w:lang w:val="en-AU"/>
        </w:rPr>
        <w:t>in such event.</w:t>
      </w:r>
    </w:p>
    <w:p w14:paraId="6C9F686C" w14:textId="77777777" w:rsidR="00154314" w:rsidRPr="00031E8C" w:rsidRDefault="00154314" w:rsidP="006E0F2C">
      <w:pPr>
        <w:pStyle w:val="ListParagraph"/>
        <w:numPr>
          <w:ilvl w:val="1"/>
          <w:numId w:val="16"/>
        </w:numPr>
        <w:spacing w:after="120"/>
        <w:ind w:left="806" w:hanging="619"/>
        <w:contextualSpacing w:val="0"/>
        <w:jc w:val="both"/>
        <w:rPr>
          <w:lang w:val="en-AU"/>
        </w:rPr>
      </w:pPr>
      <w:r>
        <w:rPr>
          <w:lang w:val="en-AU"/>
        </w:rPr>
        <w:t>Seller</w:t>
      </w:r>
      <w:r w:rsidRPr="00031E8C">
        <w:rPr>
          <w:lang w:val="en-AU"/>
        </w:rPr>
        <w:t xml:space="preserve"> shall: (a) promptly notify </w:t>
      </w:r>
      <w:r>
        <w:rPr>
          <w:lang w:val="en-AU"/>
        </w:rPr>
        <w:t>Buyer</w:t>
      </w:r>
      <w:r w:rsidRPr="00031E8C">
        <w:rPr>
          <w:lang w:val="en-AU"/>
        </w:rPr>
        <w:t xml:space="preserve"> in writing of the reasons for the delay and the actions being taken to overcome or minimize the delay; and (b) provide </w:t>
      </w:r>
      <w:r>
        <w:rPr>
          <w:lang w:val="en-AU"/>
        </w:rPr>
        <w:t>Buyer</w:t>
      </w:r>
      <w:r w:rsidRPr="00031E8C">
        <w:rPr>
          <w:lang w:val="en-AU"/>
        </w:rPr>
        <w:t xml:space="preserve"> with a written recovery schedule</w:t>
      </w:r>
      <w:r>
        <w:rPr>
          <w:lang w:val="en-AU"/>
        </w:rPr>
        <w:t xml:space="preserve"> for Buyer’s review and approval</w:t>
      </w:r>
      <w:r w:rsidRPr="00031E8C">
        <w:rPr>
          <w:lang w:val="en-AU"/>
        </w:rPr>
        <w:t xml:space="preserve">.  This notification shall not change any performance schedule and shall not be construed as a waiver by </w:t>
      </w:r>
      <w:r>
        <w:rPr>
          <w:lang w:val="en-AU"/>
        </w:rPr>
        <w:t>Buyer</w:t>
      </w:r>
      <w:r w:rsidRPr="00031E8C">
        <w:rPr>
          <w:lang w:val="en-AU"/>
        </w:rPr>
        <w:t xml:space="preserve"> of any performance schedule or date</w:t>
      </w:r>
      <w:r>
        <w:rPr>
          <w:lang w:val="en-AU"/>
        </w:rPr>
        <w:t>,</w:t>
      </w:r>
      <w:r w:rsidRPr="00031E8C">
        <w:rPr>
          <w:lang w:val="en-AU"/>
        </w:rPr>
        <w:t xml:space="preserve"> or of any rights or remedies available to </w:t>
      </w:r>
      <w:r>
        <w:rPr>
          <w:lang w:val="en-AU"/>
        </w:rPr>
        <w:t>Buyer</w:t>
      </w:r>
      <w:r w:rsidRPr="00031E8C">
        <w:rPr>
          <w:lang w:val="en-AU"/>
        </w:rPr>
        <w:t xml:space="preserve">.  </w:t>
      </w:r>
      <w:r>
        <w:rPr>
          <w:lang w:val="en-AU"/>
        </w:rPr>
        <w:t>Seller</w:t>
      </w:r>
      <w:r w:rsidRPr="00031E8C">
        <w:rPr>
          <w:lang w:val="en-AU"/>
        </w:rPr>
        <w:t xml:space="preserve"> shall insert the substance of this </w:t>
      </w:r>
      <w:r>
        <w:rPr>
          <w:lang w:val="en-AU"/>
        </w:rPr>
        <w:t>C</w:t>
      </w:r>
      <w:r w:rsidRPr="00031E8C">
        <w:rPr>
          <w:lang w:val="en-AU"/>
        </w:rPr>
        <w:t>lause, including this sentence, into all relevant lower-tier subcontracts.</w:t>
      </w:r>
    </w:p>
    <w:p w14:paraId="3A75FA82" w14:textId="77777777" w:rsidR="00154314" w:rsidRPr="00031E8C" w:rsidRDefault="00154314" w:rsidP="006E0F2C">
      <w:pPr>
        <w:pStyle w:val="ListParagraph"/>
        <w:numPr>
          <w:ilvl w:val="1"/>
          <w:numId w:val="16"/>
        </w:numPr>
        <w:spacing w:after="120"/>
        <w:ind w:left="806" w:hanging="619"/>
        <w:contextualSpacing w:val="0"/>
        <w:jc w:val="both"/>
        <w:rPr>
          <w:lang w:val="en-AU"/>
        </w:rPr>
      </w:pPr>
      <w:r>
        <w:rPr>
          <w:lang w:val="en-AU"/>
        </w:rPr>
        <w:t>Seller</w:t>
      </w:r>
      <w:r w:rsidRPr="00031E8C">
        <w:rPr>
          <w:lang w:val="en-AU"/>
        </w:rPr>
        <w:t xml:space="preserve"> must promptly notify </w:t>
      </w:r>
      <w:r>
        <w:rPr>
          <w:lang w:val="en-AU"/>
        </w:rPr>
        <w:t>Buyer</w:t>
      </w:r>
      <w:r w:rsidRPr="00031E8C">
        <w:rPr>
          <w:lang w:val="en-AU"/>
        </w:rPr>
        <w:t xml:space="preserve"> if </w:t>
      </w:r>
      <w:r>
        <w:rPr>
          <w:lang w:val="en-AU"/>
        </w:rPr>
        <w:t>Seller</w:t>
      </w:r>
      <w:r w:rsidRPr="00031E8C">
        <w:rPr>
          <w:lang w:val="en-AU"/>
        </w:rPr>
        <w:t xml:space="preserve"> or any of its officers, employees, agents, or </w:t>
      </w:r>
      <w:r>
        <w:rPr>
          <w:lang w:val="en-AU"/>
        </w:rPr>
        <w:t>l</w:t>
      </w:r>
      <w:r w:rsidRPr="00031E8C">
        <w:rPr>
          <w:lang w:val="en-AU"/>
        </w:rPr>
        <w:t xml:space="preserve">ower-tier </w:t>
      </w:r>
      <w:r>
        <w:rPr>
          <w:lang w:val="en-AU"/>
        </w:rPr>
        <w:t>s</w:t>
      </w:r>
      <w:r w:rsidRPr="00031E8C">
        <w:rPr>
          <w:lang w:val="en-AU"/>
        </w:rPr>
        <w:t xml:space="preserve">ubcontractors or </w:t>
      </w:r>
      <w:r>
        <w:rPr>
          <w:lang w:val="en-AU"/>
        </w:rPr>
        <w:t>s</w:t>
      </w:r>
      <w:r w:rsidRPr="00031E8C">
        <w:rPr>
          <w:lang w:val="en-AU"/>
        </w:rPr>
        <w:t xml:space="preserve">uppliers become aware that </w:t>
      </w:r>
      <w:r>
        <w:rPr>
          <w:lang w:val="en-AU"/>
        </w:rPr>
        <w:t>they</w:t>
      </w:r>
      <w:r w:rsidRPr="00031E8C">
        <w:rPr>
          <w:lang w:val="en-AU"/>
        </w:rPr>
        <w:t xml:space="preserve"> will be unable to provide all or part of the </w:t>
      </w:r>
      <w:r>
        <w:rPr>
          <w:lang w:val="en-AU"/>
        </w:rPr>
        <w:t xml:space="preserve">Work in accordance with </w:t>
      </w:r>
      <w:r w:rsidRPr="007E06C4">
        <w:rPr>
          <w:lang w:val="en-AU"/>
        </w:rPr>
        <w:t xml:space="preserve">the performance schedule </w:t>
      </w:r>
      <w:r>
        <w:rPr>
          <w:lang w:val="en-AU"/>
        </w:rPr>
        <w:t xml:space="preserve">and delivery dates </w:t>
      </w:r>
      <w:r w:rsidRPr="007E06C4">
        <w:rPr>
          <w:lang w:val="en-AU"/>
        </w:rPr>
        <w:t xml:space="preserve">specified </w:t>
      </w:r>
      <w:r>
        <w:rPr>
          <w:lang w:val="en-AU"/>
        </w:rPr>
        <w:t xml:space="preserve">on the face of the Purchase Order.   </w:t>
      </w:r>
    </w:p>
    <w:p w14:paraId="5B18300E"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If </w:t>
      </w:r>
      <w:r>
        <w:rPr>
          <w:lang w:val="en-AU"/>
        </w:rPr>
        <w:t xml:space="preserve">the performance of </w:t>
      </w:r>
      <w:r w:rsidRPr="00C241BE">
        <w:rPr>
          <w:lang w:val="en-AU"/>
        </w:rPr>
        <w:t xml:space="preserve">any </w:t>
      </w:r>
      <w:r>
        <w:rPr>
          <w:lang w:val="en-AU"/>
        </w:rPr>
        <w:t xml:space="preserve">Work </w:t>
      </w:r>
      <w:r w:rsidRPr="00C241BE">
        <w:rPr>
          <w:lang w:val="en-AU"/>
        </w:rPr>
        <w:t xml:space="preserve">is delayed for more than </w:t>
      </w:r>
      <w:r>
        <w:rPr>
          <w:lang w:val="en-AU"/>
        </w:rPr>
        <w:t xml:space="preserve">thirty (30) </w:t>
      </w:r>
      <w:r w:rsidRPr="00C241BE">
        <w:rPr>
          <w:lang w:val="en-AU"/>
        </w:rPr>
        <w:t xml:space="preserve">days, </w:t>
      </w:r>
      <w:r>
        <w:rPr>
          <w:lang w:val="en-AU"/>
        </w:rPr>
        <w:t>Buyer</w:t>
      </w:r>
      <w:r w:rsidRPr="00C241BE">
        <w:rPr>
          <w:lang w:val="en-AU"/>
        </w:rPr>
        <w:t xml:space="preserve"> may terminate</w:t>
      </w:r>
      <w:r>
        <w:rPr>
          <w:lang w:val="en-AU"/>
        </w:rPr>
        <w:t>, at its discretion,</w:t>
      </w:r>
      <w:r w:rsidRPr="00C241BE">
        <w:rPr>
          <w:lang w:val="en-AU"/>
        </w:rPr>
        <w:t xml:space="preserve"> the </w:t>
      </w:r>
      <w:r>
        <w:rPr>
          <w:lang w:val="en-AU"/>
        </w:rPr>
        <w:t>Subcontract</w:t>
      </w:r>
      <w:r w:rsidRPr="00C241BE">
        <w:rPr>
          <w:lang w:val="en-AU"/>
        </w:rPr>
        <w:t xml:space="preserve"> in accordance with </w:t>
      </w:r>
      <w:r>
        <w:rPr>
          <w:lang w:val="en-AU"/>
        </w:rPr>
        <w:t>C</w:t>
      </w:r>
      <w:r w:rsidRPr="00C241BE">
        <w:rPr>
          <w:lang w:val="en-AU"/>
        </w:rPr>
        <w:t xml:space="preserve">lause </w:t>
      </w:r>
      <w:r>
        <w:rPr>
          <w:lang w:val="en-AU"/>
        </w:rPr>
        <w:t>27 (TERMINATION FOR DEFAULT)</w:t>
      </w:r>
      <w:r w:rsidRPr="00C241BE">
        <w:rPr>
          <w:lang w:val="en-AU"/>
        </w:rPr>
        <w:t xml:space="preserve">. </w:t>
      </w:r>
      <w:r>
        <w:rPr>
          <w:lang w:val="en-AU"/>
        </w:rPr>
        <w:t xml:space="preserve"> Seller</w:t>
      </w:r>
      <w:r w:rsidRPr="00C241BE">
        <w:rPr>
          <w:lang w:val="en-AU"/>
        </w:rPr>
        <w:t xml:space="preserve">’s liability for liquidated damages under </w:t>
      </w:r>
      <w:r>
        <w:rPr>
          <w:lang w:val="en-AU"/>
        </w:rPr>
        <w:t>this C</w:t>
      </w:r>
      <w:r w:rsidRPr="00C241BE">
        <w:rPr>
          <w:lang w:val="en-AU"/>
        </w:rPr>
        <w:t xml:space="preserve">lause </w:t>
      </w:r>
      <w:r>
        <w:rPr>
          <w:lang w:val="en-AU"/>
        </w:rPr>
        <w:t>10</w:t>
      </w:r>
      <w:r w:rsidRPr="00C241BE">
        <w:rPr>
          <w:lang w:val="en-AU"/>
        </w:rPr>
        <w:t xml:space="preserve"> in respect of the delayed </w:t>
      </w:r>
      <w:r>
        <w:rPr>
          <w:lang w:val="en-AU"/>
        </w:rPr>
        <w:t xml:space="preserve">Work </w:t>
      </w:r>
      <w:r w:rsidRPr="00C241BE">
        <w:rPr>
          <w:lang w:val="en-AU"/>
        </w:rPr>
        <w:t>shall be calculated until the date of notice of termination.</w:t>
      </w:r>
    </w:p>
    <w:p w14:paraId="49F87954"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Subject to Clause 26 (FORCE MAJEURE) below, i</w:t>
      </w:r>
      <w:r w:rsidRPr="00C241BE">
        <w:rPr>
          <w:lang w:val="en-AU"/>
        </w:rPr>
        <w:t xml:space="preserve">f </w:t>
      </w:r>
      <w:r>
        <w:rPr>
          <w:lang w:val="en-AU"/>
        </w:rPr>
        <w:t>Seller</w:t>
      </w:r>
      <w:r w:rsidRPr="0057181C">
        <w:rPr>
          <w:lang w:val="en-AU"/>
        </w:rPr>
        <w:t xml:space="preserve"> </w:t>
      </w:r>
      <w:r w:rsidRPr="00C241BE">
        <w:rPr>
          <w:lang w:val="en-AU"/>
        </w:rPr>
        <w:t xml:space="preserve">fails to </w:t>
      </w:r>
      <w:r>
        <w:rPr>
          <w:lang w:val="en-AU"/>
        </w:rPr>
        <w:t xml:space="preserve">perform the Work </w:t>
      </w:r>
      <w:r w:rsidRPr="00C241BE">
        <w:rPr>
          <w:lang w:val="en-AU"/>
        </w:rPr>
        <w:t xml:space="preserve">by the </w:t>
      </w:r>
      <w:r>
        <w:rPr>
          <w:lang w:val="en-AU"/>
        </w:rPr>
        <w:t xml:space="preserve">applicable </w:t>
      </w:r>
      <w:r w:rsidRPr="00C241BE">
        <w:rPr>
          <w:lang w:val="en-AU"/>
        </w:rPr>
        <w:t xml:space="preserve">dates specified in this </w:t>
      </w:r>
      <w:r>
        <w:rPr>
          <w:lang w:val="en-AU"/>
        </w:rPr>
        <w:t>Subcontract</w:t>
      </w:r>
      <w:r w:rsidRPr="00C241BE">
        <w:rPr>
          <w:lang w:val="en-AU"/>
        </w:rPr>
        <w:t xml:space="preserve"> or by any extension thereof granted pursuant to an express provision of this </w:t>
      </w:r>
      <w:r>
        <w:rPr>
          <w:lang w:val="en-AU"/>
        </w:rPr>
        <w:t>Subcontract</w:t>
      </w:r>
      <w:r w:rsidRPr="00C241BE">
        <w:rPr>
          <w:lang w:val="en-AU"/>
        </w:rPr>
        <w:t xml:space="preserve">, </w:t>
      </w:r>
      <w:r>
        <w:rPr>
          <w:lang w:val="en-AU"/>
        </w:rPr>
        <w:t>Buyer</w:t>
      </w:r>
      <w:r w:rsidRPr="00C241BE">
        <w:rPr>
          <w:lang w:val="en-AU"/>
        </w:rPr>
        <w:t xml:space="preserve"> may, in addition and without prejudice to all other rights available under this </w:t>
      </w:r>
      <w:r>
        <w:rPr>
          <w:lang w:val="en-AU"/>
        </w:rPr>
        <w:t>Subcontract</w:t>
      </w:r>
      <w:r w:rsidRPr="00C241BE">
        <w:rPr>
          <w:lang w:val="en-AU"/>
        </w:rPr>
        <w:t xml:space="preserve"> or at law</w:t>
      </w:r>
      <w:r>
        <w:rPr>
          <w:lang w:val="en-AU"/>
        </w:rPr>
        <w:t>:</w:t>
      </w:r>
    </w:p>
    <w:p w14:paraId="5C53691A" w14:textId="77777777" w:rsidR="00154314" w:rsidRPr="0057181C" w:rsidRDefault="00154314" w:rsidP="006E0F2C">
      <w:pPr>
        <w:pStyle w:val="ListParagraph"/>
        <w:numPr>
          <w:ilvl w:val="1"/>
          <w:numId w:val="5"/>
        </w:numPr>
        <w:spacing w:after="120"/>
        <w:contextualSpacing w:val="0"/>
        <w:jc w:val="both"/>
        <w:rPr>
          <w:lang w:val="en-AU"/>
        </w:rPr>
      </w:pPr>
      <w:r w:rsidRPr="0057181C">
        <w:rPr>
          <w:lang w:val="en-AU"/>
        </w:rPr>
        <w:t xml:space="preserve">cancel all or any such </w:t>
      </w:r>
      <w:r>
        <w:rPr>
          <w:lang w:val="en-AU"/>
        </w:rPr>
        <w:t xml:space="preserve">Work </w:t>
      </w:r>
      <w:r w:rsidRPr="0057181C">
        <w:rPr>
          <w:lang w:val="en-AU"/>
        </w:rPr>
        <w:t>without being liable therefor in damages</w:t>
      </w:r>
      <w:r>
        <w:rPr>
          <w:lang w:val="en-AU"/>
        </w:rPr>
        <w:t xml:space="preserve"> or compensation,</w:t>
      </w:r>
      <w:r w:rsidRPr="0057181C">
        <w:rPr>
          <w:lang w:val="en-AU"/>
        </w:rPr>
        <w:t xml:space="preserve"> and purchase from other sources, contractors</w:t>
      </w:r>
      <w:r>
        <w:rPr>
          <w:lang w:val="en-AU"/>
        </w:rPr>
        <w:t>,</w:t>
      </w:r>
      <w:r w:rsidRPr="0057181C">
        <w:rPr>
          <w:lang w:val="en-AU"/>
        </w:rPr>
        <w:t xml:space="preserve"> or suppliers any </w:t>
      </w:r>
      <w:r>
        <w:rPr>
          <w:lang w:val="en-AU"/>
        </w:rPr>
        <w:t xml:space="preserve">Work </w:t>
      </w:r>
      <w:r w:rsidRPr="0057181C">
        <w:rPr>
          <w:lang w:val="en-AU"/>
        </w:rPr>
        <w:t>which ha</w:t>
      </w:r>
      <w:r>
        <w:rPr>
          <w:lang w:val="en-AU"/>
        </w:rPr>
        <w:t xml:space="preserve">s </w:t>
      </w:r>
      <w:r w:rsidRPr="0057181C">
        <w:rPr>
          <w:lang w:val="en-AU"/>
        </w:rPr>
        <w:t xml:space="preserve">been cancelled or similar </w:t>
      </w:r>
      <w:r>
        <w:rPr>
          <w:lang w:val="en-AU"/>
        </w:rPr>
        <w:t>Work</w:t>
      </w:r>
      <w:r w:rsidRPr="0057181C">
        <w:rPr>
          <w:lang w:val="en-AU"/>
        </w:rPr>
        <w:t xml:space="preserve">, and all costs reasonably incurred by </w:t>
      </w:r>
      <w:r>
        <w:rPr>
          <w:lang w:val="en-AU"/>
        </w:rPr>
        <w:t>Buyer</w:t>
      </w:r>
      <w:r w:rsidRPr="0057181C">
        <w:rPr>
          <w:lang w:val="en-AU"/>
        </w:rPr>
        <w:t xml:space="preserve"> </w:t>
      </w:r>
      <w:r>
        <w:rPr>
          <w:lang w:val="en-AU"/>
        </w:rPr>
        <w:t xml:space="preserve">resulting from </w:t>
      </w:r>
      <w:r w:rsidRPr="0057181C">
        <w:rPr>
          <w:lang w:val="en-AU"/>
        </w:rPr>
        <w:t xml:space="preserve">such cancellation may be recovered from </w:t>
      </w:r>
      <w:r>
        <w:rPr>
          <w:lang w:val="en-AU"/>
        </w:rPr>
        <w:t>Seller (</w:t>
      </w:r>
      <w:r w:rsidRPr="0057181C">
        <w:rPr>
          <w:lang w:val="en-AU"/>
        </w:rPr>
        <w:t>including</w:t>
      </w:r>
      <w:r>
        <w:rPr>
          <w:lang w:val="en-AU"/>
        </w:rPr>
        <w:t>,</w:t>
      </w:r>
      <w:r w:rsidRPr="0057181C">
        <w:rPr>
          <w:lang w:val="en-AU"/>
        </w:rPr>
        <w:t xml:space="preserve"> but not limited to</w:t>
      </w:r>
      <w:r>
        <w:rPr>
          <w:lang w:val="en-AU"/>
        </w:rPr>
        <w:t>,</w:t>
      </w:r>
      <w:r w:rsidRPr="0057181C">
        <w:rPr>
          <w:lang w:val="en-AU"/>
        </w:rPr>
        <w:t xml:space="preserve"> deduction or set off pursuant to </w:t>
      </w:r>
      <w:r>
        <w:rPr>
          <w:lang w:val="en-AU"/>
        </w:rPr>
        <w:t>C</w:t>
      </w:r>
      <w:r w:rsidRPr="0057181C">
        <w:rPr>
          <w:lang w:val="en-AU"/>
        </w:rPr>
        <w:t xml:space="preserve">lause </w:t>
      </w:r>
      <w:r>
        <w:rPr>
          <w:lang w:val="en-AU"/>
        </w:rPr>
        <w:t>11)</w:t>
      </w:r>
      <w:r w:rsidRPr="0057181C">
        <w:rPr>
          <w:lang w:val="en-AU"/>
        </w:rPr>
        <w:t>; or</w:t>
      </w:r>
    </w:p>
    <w:p w14:paraId="06F3DF45" w14:textId="77777777" w:rsidR="00154314" w:rsidRPr="0057181C" w:rsidRDefault="00154314" w:rsidP="006E0F2C">
      <w:pPr>
        <w:pStyle w:val="ListParagraph"/>
        <w:numPr>
          <w:ilvl w:val="1"/>
          <w:numId w:val="5"/>
        </w:numPr>
        <w:spacing w:after="120"/>
        <w:contextualSpacing w:val="0"/>
        <w:jc w:val="both"/>
        <w:rPr>
          <w:lang w:val="en-AU"/>
        </w:rPr>
      </w:pPr>
      <w:r w:rsidRPr="000A145B">
        <w:rPr>
          <w:lang w:val="en-AU"/>
        </w:rPr>
        <w:t xml:space="preserve">shall pay to </w:t>
      </w:r>
      <w:r>
        <w:rPr>
          <w:lang w:val="en-AU"/>
        </w:rPr>
        <w:t>Buyer</w:t>
      </w:r>
      <w:r w:rsidRPr="000A145B">
        <w:rPr>
          <w:lang w:val="en-AU"/>
        </w:rPr>
        <w:t xml:space="preserve"> within thirty (30) calendar days of demand, compensation in the form of liquidated damages (and not as a penalty) at a rate of </w:t>
      </w:r>
      <w:r>
        <w:rPr>
          <w:lang w:val="en-AU"/>
        </w:rPr>
        <w:t xml:space="preserve">three tenths of a percent </w:t>
      </w:r>
      <w:r w:rsidRPr="000A145B">
        <w:rPr>
          <w:lang w:val="en-AU"/>
        </w:rPr>
        <w:t>(0.</w:t>
      </w:r>
      <w:r>
        <w:rPr>
          <w:lang w:val="en-AU"/>
        </w:rPr>
        <w:t>3</w:t>
      </w:r>
      <w:r w:rsidRPr="000A145B">
        <w:rPr>
          <w:lang w:val="en-AU"/>
        </w:rPr>
        <w:t xml:space="preserve">%) of the Subcontract Price or Ceiling Price (as applicable) for each day that the </w:t>
      </w:r>
      <w:r>
        <w:rPr>
          <w:lang w:val="en-AU"/>
        </w:rPr>
        <w:t xml:space="preserve">Work </w:t>
      </w:r>
      <w:r w:rsidRPr="000A145B">
        <w:rPr>
          <w:lang w:val="en-AU"/>
        </w:rPr>
        <w:t>in question is delinquent, up to a maximum of the Subcontract Price or Ceiling Price (as applicable)</w:t>
      </w:r>
      <w:r>
        <w:rPr>
          <w:lang w:val="en-AU"/>
        </w:rPr>
        <w:t xml:space="preserve">.  Seller </w:t>
      </w:r>
      <w:r w:rsidRPr="000A145B">
        <w:rPr>
          <w:lang w:val="en-AU"/>
        </w:rPr>
        <w:t>agrees that liquidated damages in the foregoing amounts are reasonable considering the anticipated harm caused by the late delivery; the difficulties of the proof of loss; and the inconvenience, expense, or non-feasibility of otherwise determining and obtaining an adequate remedy</w:t>
      </w:r>
      <w:r>
        <w:rPr>
          <w:lang w:val="en-AU"/>
        </w:rPr>
        <w:t xml:space="preserve">.  </w:t>
      </w:r>
    </w:p>
    <w:p w14:paraId="54C8FEDB"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Provided always that </w:t>
      </w:r>
      <w:r>
        <w:rPr>
          <w:lang w:val="en-AU"/>
        </w:rPr>
        <w:t>Buyer</w:t>
      </w:r>
      <w:r w:rsidRPr="00C241BE">
        <w:rPr>
          <w:lang w:val="en-AU"/>
        </w:rPr>
        <w:t xml:space="preserve"> shall have the right, in its sole discretion, to elect to claim general damages in common law from </w:t>
      </w:r>
      <w:r>
        <w:rPr>
          <w:lang w:val="en-AU"/>
        </w:rPr>
        <w:t>Seller</w:t>
      </w:r>
      <w:r w:rsidRPr="00C241BE">
        <w:rPr>
          <w:lang w:val="en-AU"/>
        </w:rPr>
        <w:t xml:space="preserve">, instead of imposing liquidated damages under this </w:t>
      </w:r>
      <w:r>
        <w:rPr>
          <w:lang w:val="en-AU"/>
        </w:rPr>
        <w:t>C</w:t>
      </w:r>
      <w:r w:rsidRPr="00C241BE">
        <w:rPr>
          <w:lang w:val="en-AU"/>
        </w:rPr>
        <w:t xml:space="preserve">lause </w:t>
      </w:r>
      <w:r>
        <w:rPr>
          <w:lang w:val="en-AU"/>
        </w:rPr>
        <w:t>10</w:t>
      </w:r>
      <w:r w:rsidRPr="00C241BE">
        <w:rPr>
          <w:lang w:val="en-AU"/>
        </w:rPr>
        <w:t>.</w:t>
      </w:r>
    </w:p>
    <w:p w14:paraId="3DE5F884" w14:textId="77777777" w:rsidR="00154314" w:rsidRPr="001A4EF2"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In the event of a final judicial or arbitral determination that </w:t>
      </w:r>
      <w:r>
        <w:rPr>
          <w:lang w:val="en-AU"/>
        </w:rPr>
        <w:t>Buyer</w:t>
      </w:r>
      <w:r w:rsidRPr="00C241BE">
        <w:rPr>
          <w:lang w:val="en-AU"/>
        </w:rPr>
        <w:t xml:space="preserve"> is not entitled in law to recover liquidated damages, </w:t>
      </w:r>
      <w:r>
        <w:rPr>
          <w:lang w:val="en-AU"/>
        </w:rPr>
        <w:t>Buyer</w:t>
      </w:r>
      <w:r w:rsidRPr="00C241BE">
        <w:rPr>
          <w:lang w:val="en-AU"/>
        </w:rPr>
        <w:t xml:space="preserve"> shall remain entitled to recover such losses, expenses, costs</w:t>
      </w:r>
      <w:r>
        <w:rPr>
          <w:lang w:val="en-AU"/>
        </w:rPr>
        <w:t>,</w:t>
      </w:r>
      <w:r w:rsidRPr="00C241BE">
        <w:rPr>
          <w:lang w:val="en-AU"/>
        </w:rPr>
        <w:t xml:space="preserve"> or damages as it would have been entitled under general law as if the provisions in this </w:t>
      </w:r>
      <w:r>
        <w:rPr>
          <w:lang w:val="en-AU"/>
        </w:rPr>
        <w:t>C</w:t>
      </w:r>
      <w:r w:rsidRPr="00C241BE">
        <w:rPr>
          <w:lang w:val="en-AU"/>
        </w:rPr>
        <w:t xml:space="preserve">lause relating to the payment of liquidated damages had not </w:t>
      </w:r>
      <w:r w:rsidRPr="00C241BE">
        <w:rPr>
          <w:lang w:val="en-AU"/>
        </w:rPr>
        <w:lastRenderedPageBreak/>
        <w:t xml:space="preserve">formed part of the </w:t>
      </w:r>
      <w:r>
        <w:rPr>
          <w:lang w:val="en-AU"/>
        </w:rPr>
        <w:t>Subcontract</w:t>
      </w:r>
      <w:r w:rsidRPr="00C241BE">
        <w:rPr>
          <w:lang w:val="en-AU"/>
        </w:rPr>
        <w:t xml:space="preserve">. </w:t>
      </w:r>
      <w:r>
        <w:rPr>
          <w:lang w:val="en-AU"/>
        </w:rPr>
        <w:t xml:space="preserve"> Seller</w:t>
      </w:r>
      <w:r w:rsidRPr="00C241BE">
        <w:rPr>
          <w:lang w:val="en-AU"/>
        </w:rPr>
        <w:t xml:space="preserve">’s liability to pay </w:t>
      </w:r>
      <w:r>
        <w:rPr>
          <w:lang w:val="en-AU"/>
        </w:rPr>
        <w:t>Buyer</w:t>
      </w:r>
      <w:r w:rsidRPr="00C241BE">
        <w:rPr>
          <w:lang w:val="en-AU"/>
        </w:rPr>
        <w:t xml:space="preserve"> such losses, expenses, costs</w:t>
      </w:r>
      <w:r>
        <w:rPr>
          <w:lang w:val="en-AU"/>
        </w:rPr>
        <w:t>,</w:t>
      </w:r>
      <w:r w:rsidRPr="00C241BE">
        <w:rPr>
          <w:lang w:val="en-AU"/>
        </w:rPr>
        <w:t xml:space="preserve"> or damages shall not be limited in any way whatsoever by the amount of liquidated damages for which it might otherwise have been liable.</w:t>
      </w:r>
    </w:p>
    <w:p w14:paraId="3A7BBB71" w14:textId="77777777" w:rsidR="00154314" w:rsidRPr="00B6523D" w:rsidRDefault="00154314" w:rsidP="006E0F2C">
      <w:pPr>
        <w:pStyle w:val="ListParagraph"/>
        <w:numPr>
          <w:ilvl w:val="0"/>
          <w:numId w:val="16"/>
        </w:numPr>
        <w:pBdr>
          <w:bottom w:val="single" w:sz="4" w:space="1" w:color="auto"/>
        </w:pBdr>
        <w:spacing w:after="120"/>
        <w:contextualSpacing w:val="0"/>
        <w:jc w:val="both"/>
        <w:rPr>
          <w:lang w:val="en-AU"/>
        </w:rPr>
      </w:pPr>
      <w:r w:rsidRPr="00B6523D">
        <w:rPr>
          <w:lang w:val="en-AU"/>
        </w:rPr>
        <w:t>DEDUCTION</w:t>
      </w:r>
      <w:r>
        <w:rPr>
          <w:lang w:val="en-AU"/>
        </w:rPr>
        <w:t>S</w:t>
      </w:r>
      <w:r w:rsidRPr="00B6523D">
        <w:rPr>
          <w:lang w:val="en-AU"/>
        </w:rPr>
        <w:t xml:space="preserve"> FROM PAYMENTS DUE</w:t>
      </w:r>
    </w:p>
    <w:p w14:paraId="37D2AF93" w14:textId="77777777" w:rsidR="00154314" w:rsidRPr="00B6523D" w:rsidRDefault="00154314" w:rsidP="006E0F2C">
      <w:pPr>
        <w:pStyle w:val="ListParagraph"/>
        <w:numPr>
          <w:ilvl w:val="1"/>
          <w:numId w:val="16"/>
        </w:numPr>
        <w:spacing w:after="120"/>
        <w:ind w:left="806" w:hanging="619"/>
        <w:contextualSpacing w:val="0"/>
        <w:jc w:val="both"/>
        <w:rPr>
          <w:lang w:val="en-AU"/>
        </w:rPr>
      </w:pPr>
      <w:r w:rsidRPr="00B6523D">
        <w:rPr>
          <w:lang w:val="en-AU"/>
        </w:rPr>
        <w:t xml:space="preserve">Without limiting </w:t>
      </w:r>
      <w:r>
        <w:rPr>
          <w:lang w:val="en-AU"/>
        </w:rPr>
        <w:t>Buyer</w:t>
      </w:r>
      <w:r w:rsidRPr="00B6523D">
        <w:rPr>
          <w:lang w:val="en-AU"/>
        </w:rPr>
        <w:t>’s right</w:t>
      </w:r>
      <w:r>
        <w:rPr>
          <w:lang w:val="en-AU"/>
        </w:rPr>
        <w:t>s</w:t>
      </w:r>
      <w:r w:rsidRPr="00B6523D">
        <w:rPr>
          <w:lang w:val="en-AU"/>
        </w:rPr>
        <w:t xml:space="preserve"> under </w:t>
      </w:r>
      <w:r>
        <w:rPr>
          <w:lang w:val="en-AU"/>
        </w:rPr>
        <w:t xml:space="preserve">this </w:t>
      </w:r>
      <w:r w:rsidRPr="00B6523D">
        <w:rPr>
          <w:lang w:val="en-AU"/>
        </w:rPr>
        <w:t xml:space="preserve">Subcontract, the amount of any damages, </w:t>
      </w:r>
      <w:r>
        <w:rPr>
          <w:lang w:val="en-AU"/>
        </w:rPr>
        <w:t xml:space="preserve">levies, </w:t>
      </w:r>
      <w:r w:rsidRPr="00B6523D">
        <w:rPr>
          <w:lang w:val="en-AU"/>
        </w:rPr>
        <w:t>payment</w:t>
      </w:r>
      <w:r>
        <w:rPr>
          <w:lang w:val="en-AU"/>
        </w:rPr>
        <w:t>s,</w:t>
      </w:r>
      <w:r w:rsidRPr="00B6523D">
        <w:rPr>
          <w:lang w:val="en-AU"/>
        </w:rPr>
        <w:t xml:space="preserve"> </w:t>
      </w:r>
      <w:r>
        <w:rPr>
          <w:lang w:val="en-AU"/>
        </w:rPr>
        <w:t xml:space="preserve">liquidated damages, </w:t>
      </w:r>
      <w:r w:rsidRPr="00B6523D">
        <w:rPr>
          <w:lang w:val="en-AU"/>
        </w:rPr>
        <w:t>or debt</w:t>
      </w:r>
      <w:r>
        <w:rPr>
          <w:lang w:val="en-AU"/>
        </w:rPr>
        <w:t>s</w:t>
      </w:r>
      <w:r w:rsidRPr="00B6523D">
        <w:rPr>
          <w:lang w:val="en-AU"/>
        </w:rPr>
        <w:t xml:space="preserve"> owed by </w:t>
      </w:r>
      <w:r>
        <w:rPr>
          <w:lang w:val="en-AU"/>
        </w:rPr>
        <w:t>Seller</w:t>
      </w:r>
      <w:r w:rsidRPr="00B6523D">
        <w:rPr>
          <w:lang w:val="en-AU"/>
        </w:rPr>
        <w:t xml:space="preserve"> to </w:t>
      </w:r>
      <w:r>
        <w:rPr>
          <w:lang w:val="en-AU"/>
        </w:rPr>
        <w:t>Buyer</w:t>
      </w:r>
      <w:r w:rsidRPr="00B6523D">
        <w:rPr>
          <w:lang w:val="en-AU"/>
        </w:rPr>
        <w:t xml:space="preserve"> under the Subcontract </w:t>
      </w:r>
      <w:r>
        <w:rPr>
          <w:lang w:val="en-AU"/>
        </w:rPr>
        <w:t xml:space="preserve">(including insurance premiums in accordance with Clause 15) or </w:t>
      </w:r>
      <w:r w:rsidRPr="00AE62C6">
        <w:rPr>
          <w:lang w:val="en-AU"/>
        </w:rPr>
        <w:t xml:space="preserve">imposed by law upon </w:t>
      </w:r>
      <w:r>
        <w:rPr>
          <w:lang w:val="en-AU"/>
        </w:rPr>
        <w:t>Buyer</w:t>
      </w:r>
      <w:r w:rsidRPr="00AE62C6">
        <w:rPr>
          <w:lang w:val="en-AU"/>
        </w:rPr>
        <w:t xml:space="preserve"> which are ordinarily required to be paid by </w:t>
      </w:r>
      <w:r>
        <w:rPr>
          <w:lang w:val="en-AU"/>
        </w:rPr>
        <w:t>Seller</w:t>
      </w:r>
      <w:r w:rsidRPr="00AE62C6">
        <w:rPr>
          <w:lang w:val="en-AU"/>
        </w:rPr>
        <w:t xml:space="preserve"> as a result of </w:t>
      </w:r>
      <w:r>
        <w:rPr>
          <w:lang w:val="en-AU"/>
        </w:rPr>
        <w:t>Seller</w:t>
      </w:r>
      <w:r w:rsidRPr="00AE62C6">
        <w:rPr>
          <w:lang w:val="en-AU"/>
        </w:rPr>
        <w:t xml:space="preserve"> </w:t>
      </w:r>
      <w:r>
        <w:rPr>
          <w:lang w:val="en-AU"/>
        </w:rPr>
        <w:t xml:space="preserve">conducting Work in connection to this Subcontract, </w:t>
      </w:r>
      <w:r w:rsidRPr="00B6523D">
        <w:rPr>
          <w:lang w:val="en-AU"/>
        </w:rPr>
        <w:t xml:space="preserve">may be deducted by </w:t>
      </w:r>
      <w:r>
        <w:rPr>
          <w:lang w:val="en-AU"/>
        </w:rPr>
        <w:t>Buyer</w:t>
      </w:r>
      <w:r w:rsidRPr="00B6523D">
        <w:rPr>
          <w:lang w:val="en-AU"/>
        </w:rPr>
        <w:t xml:space="preserve"> from any monies payable by </w:t>
      </w:r>
      <w:r>
        <w:rPr>
          <w:lang w:val="en-AU"/>
        </w:rPr>
        <w:t>Buyer</w:t>
      </w:r>
      <w:r w:rsidRPr="00B6523D">
        <w:rPr>
          <w:lang w:val="en-AU"/>
        </w:rPr>
        <w:t xml:space="preserve"> to </w:t>
      </w:r>
      <w:r>
        <w:rPr>
          <w:lang w:val="en-AU"/>
        </w:rPr>
        <w:t>Seller</w:t>
      </w:r>
      <w:r w:rsidRPr="00B6523D">
        <w:rPr>
          <w:lang w:val="en-AU"/>
        </w:rPr>
        <w:t xml:space="preserve"> pursuant to this Subcontract.</w:t>
      </w:r>
    </w:p>
    <w:p w14:paraId="28A665DB" w14:textId="77777777" w:rsidR="00154314" w:rsidRPr="00B6523D" w:rsidRDefault="00154314" w:rsidP="006E0F2C">
      <w:pPr>
        <w:pStyle w:val="ListParagraph"/>
        <w:numPr>
          <w:ilvl w:val="0"/>
          <w:numId w:val="16"/>
        </w:numPr>
        <w:pBdr>
          <w:bottom w:val="single" w:sz="4" w:space="1" w:color="auto"/>
        </w:pBdr>
        <w:spacing w:after="120"/>
        <w:contextualSpacing w:val="0"/>
        <w:jc w:val="both"/>
        <w:rPr>
          <w:lang w:val="en-AU"/>
        </w:rPr>
      </w:pPr>
      <w:r w:rsidRPr="00B6523D">
        <w:rPr>
          <w:lang w:val="en-AU"/>
        </w:rPr>
        <w:t>TAXES, FEES AND DUTIES</w:t>
      </w:r>
    </w:p>
    <w:p w14:paraId="129E5907" w14:textId="77777777" w:rsidR="00154314" w:rsidRPr="00B6523D" w:rsidRDefault="00154314" w:rsidP="006E0F2C">
      <w:pPr>
        <w:pStyle w:val="ListParagraph"/>
        <w:numPr>
          <w:ilvl w:val="1"/>
          <w:numId w:val="16"/>
        </w:numPr>
        <w:spacing w:after="120"/>
        <w:ind w:left="806" w:hanging="619"/>
        <w:contextualSpacing w:val="0"/>
        <w:jc w:val="both"/>
        <w:rPr>
          <w:lang w:val="en-AU"/>
        </w:rPr>
      </w:pPr>
      <w:r>
        <w:rPr>
          <w:lang w:val="en-AU"/>
        </w:rPr>
        <w:t>Seller</w:t>
      </w:r>
      <w:r w:rsidRPr="00C97FEA">
        <w:rPr>
          <w:lang w:val="en-AU"/>
        </w:rPr>
        <w:t xml:space="preserve"> shall be responsible for all corporate and personal income taxes, customs fees, duties, fines, levies, assessments, and other taxes payable under the laws of the Republic of China, by </w:t>
      </w:r>
      <w:r>
        <w:rPr>
          <w:lang w:val="en-AU"/>
        </w:rPr>
        <w:t>Seller</w:t>
      </w:r>
      <w:r w:rsidRPr="00C97FEA">
        <w:rPr>
          <w:lang w:val="en-AU"/>
        </w:rPr>
        <w:t xml:space="preserve"> or its employees, including </w:t>
      </w:r>
      <w:r>
        <w:rPr>
          <w:lang w:val="en-AU"/>
        </w:rPr>
        <w:t>Seller</w:t>
      </w:r>
      <w:r w:rsidRPr="00C97FEA">
        <w:rPr>
          <w:lang w:val="en-AU"/>
        </w:rPr>
        <w:t xml:space="preserve">'s resident engineers and inspectors (if applicable), in carrying out its obligation under the Subcontract.  </w:t>
      </w:r>
    </w:p>
    <w:p w14:paraId="5FCA2C8B" w14:textId="77777777" w:rsidR="00154314" w:rsidRPr="009A6FDA" w:rsidRDefault="00154314" w:rsidP="006E0F2C">
      <w:pPr>
        <w:pStyle w:val="ListParagraph"/>
        <w:numPr>
          <w:ilvl w:val="1"/>
          <w:numId w:val="16"/>
        </w:numPr>
        <w:spacing w:after="120"/>
        <w:ind w:left="806" w:hanging="619"/>
        <w:contextualSpacing w:val="0"/>
        <w:jc w:val="both"/>
        <w:rPr>
          <w:lang w:val="en-AU"/>
        </w:rPr>
      </w:pPr>
      <w:r>
        <w:rPr>
          <w:spacing w:val="-2"/>
        </w:rPr>
        <w:t>If</w:t>
      </w:r>
      <w:r>
        <w:rPr>
          <w:spacing w:val="34"/>
        </w:rPr>
        <w:t xml:space="preserve"> </w:t>
      </w:r>
      <w:r>
        <w:t>Buyer</w:t>
      </w:r>
      <w:r>
        <w:rPr>
          <w:spacing w:val="28"/>
        </w:rPr>
        <w:t xml:space="preserve"> </w:t>
      </w:r>
      <w:r>
        <w:rPr>
          <w:spacing w:val="-1"/>
        </w:rPr>
        <w:t>receives</w:t>
      </w:r>
      <w:r>
        <w:rPr>
          <w:spacing w:val="35"/>
        </w:rPr>
        <w:t xml:space="preserve"> </w:t>
      </w:r>
      <w:r>
        <w:t>a</w:t>
      </w:r>
      <w:r>
        <w:rPr>
          <w:spacing w:val="32"/>
        </w:rPr>
        <w:t xml:space="preserve"> </w:t>
      </w:r>
      <w:r>
        <w:rPr>
          <w:spacing w:val="-1"/>
        </w:rPr>
        <w:t>request</w:t>
      </w:r>
      <w:r>
        <w:rPr>
          <w:spacing w:val="34"/>
        </w:rPr>
        <w:t xml:space="preserve"> </w:t>
      </w:r>
      <w:r>
        <w:t>from</w:t>
      </w:r>
      <w:r>
        <w:rPr>
          <w:spacing w:val="33"/>
        </w:rPr>
        <w:t xml:space="preserve"> </w:t>
      </w:r>
      <w:r>
        <w:t>the</w:t>
      </w:r>
      <w:r>
        <w:rPr>
          <w:spacing w:val="32"/>
        </w:rPr>
        <w:t xml:space="preserve"> </w:t>
      </w:r>
      <w:r>
        <w:t>tax</w:t>
      </w:r>
      <w:r>
        <w:rPr>
          <w:spacing w:val="35"/>
        </w:rPr>
        <w:t xml:space="preserve"> </w:t>
      </w:r>
      <w:r>
        <w:rPr>
          <w:spacing w:val="-1"/>
        </w:rPr>
        <w:t>authorities</w:t>
      </w:r>
      <w:r>
        <w:rPr>
          <w:spacing w:val="33"/>
        </w:rPr>
        <w:t xml:space="preserve"> </w:t>
      </w:r>
      <w:r>
        <w:t>to</w:t>
      </w:r>
      <w:r>
        <w:rPr>
          <w:spacing w:val="33"/>
        </w:rPr>
        <w:t xml:space="preserve"> </w:t>
      </w:r>
      <w:r>
        <w:t>pay</w:t>
      </w:r>
      <w:r>
        <w:rPr>
          <w:spacing w:val="28"/>
        </w:rPr>
        <w:t xml:space="preserve"> </w:t>
      </w:r>
      <w:r>
        <w:t>on</w:t>
      </w:r>
      <w:r>
        <w:rPr>
          <w:spacing w:val="39"/>
        </w:rPr>
        <w:t xml:space="preserve"> </w:t>
      </w:r>
      <w:r>
        <w:t>behalf</w:t>
      </w:r>
      <w:r>
        <w:rPr>
          <w:spacing w:val="33"/>
        </w:rPr>
        <w:t xml:space="preserve"> </w:t>
      </w:r>
      <w:r>
        <w:t>of</w:t>
      </w:r>
      <w:r>
        <w:rPr>
          <w:spacing w:val="32"/>
        </w:rPr>
        <w:t xml:space="preserve"> </w:t>
      </w:r>
      <w:r>
        <w:t xml:space="preserve">Seller </w:t>
      </w:r>
      <w:r>
        <w:rPr>
          <w:spacing w:val="-1"/>
        </w:rPr>
        <w:t>and/or</w:t>
      </w:r>
      <w:r>
        <w:t xml:space="preserve"> Seller</w:t>
      </w:r>
      <w:r>
        <w:rPr>
          <w:spacing w:val="-1"/>
        </w:rPr>
        <w:t>'s</w:t>
      </w:r>
      <w:r>
        <w:t xml:space="preserve"> </w:t>
      </w:r>
      <w:r>
        <w:rPr>
          <w:spacing w:val="-1"/>
        </w:rPr>
        <w:t>employees,</w:t>
      </w:r>
      <w:r>
        <w:t xml:space="preserve"> or </w:t>
      </w:r>
      <w:r>
        <w:rPr>
          <w:spacing w:val="1"/>
        </w:rPr>
        <w:t>to</w:t>
      </w:r>
      <w:r>
        <w:t xml:space="preserve"> withhold </w:t>
      </w:r>
      <w:r>
        <w:rPr>
          <w:spacing w:val="-1"/>
        </w:rPr>
        <w:t>payments</w:t>
      </w:r>
      <w:r>
        <w:t xml:space="preserve"> from Seller in</w:t>
      </w:r>
      <w:r>
        <w:rPr>
          <w:spacing w:val="69"/>
        </w:rPr>
        <w:t xml:space="preserve"> </w:t>
      </w:r>
      <w:r>
        <w:rPr>
          <w:spacing w:val="-1"/>
        </w:rPr>
        <w:t>order</w:t>
      </w:r>
      <w:r>
        <w:rPr>
          <w:spacing w:val="32"/>
        </w:rPr>
        <w:t xml:space="preserve"> </w:t>
      </w:r>
      <w:r>
        <w:t>that</w:t>
      </w:r>
      <w:r>
        <w:rPr>
          <w:spacing w:val="33"/>
        </w:rPr>
        <w:t xml:space="preserve"> </w:t>
      </w:r>
      <w:r>
        <w:t>Buyer</w:t>
      </w:r>
      <w:r>
        <w:rPr>
          <w:spacing w:val="30"/>
        </w:rPr>
        <w:t xml:space="preserve"> </w:t>
      </w:r>
      <w:r>
        <w:t>subsequently</w:t>
      </w:r>
      <w:r>
        <w:rPr>
          <w:spacing w:val="28"/>
        </w:rPr>
        <w:t xml:space="preserve"> may </w:t>
      </w:r>
      <w:r>
        <w:t>so</w:t>
      </w:r>
      <w:r>
        <w:rPr>
          <w:spacing w:val="33"/>
        </w:rPr>
        <w:t xml:space="preserve"> </w:t>
      </w:r>
      <w:r>
        <w:rPr>
          <w:spacing w:val="-1"/>
        </w:rPr>
        <w:t>pay,</w:t>
      </w:r>
      <w:r>
        <w:rPr>
          <w:spacing w:val="35"/>
        </w:rPr>
        <w:t xml:space="preserve"> </w:t>
      </w:r>
      <w:r>
        <w:rPr>
          <w:spacing w:val="1"/>
        </w:rPr>
        <w:t>any</w:t>
      </w:r>
      <w:r>
        <w:rPr>
          <w:spacing w:val="28"/>
        </w:rPr>
        <w:t xml:space="preserve"> </w:t>
      </w:r>
      <w:r>
        <w:t>of</w:t>
      </w:r>
      <w:r>
        <w:rPr>
          <w:spacing w:val="34"/>
        </w:rPr>
        <w:t xml:space="preserve"> </w:t>
      </w:r>
      <w:r>
        <w:t>the</w:t>
      </w:r>
      <w:r>
        <w:rPr>
          <w:spacing w:val="32"/>
        </w:rPr>
        <w:t xml:space="preserve"> </w:t>
      </w:r>
      <w:r>
        <w:t>above-mentioned</w:t>
      </w:r>
      <w:r>
        <w:rPr>
          <w:spacing w:val="33"/>
        </w:rPr>
        <w:t xml:space="preserve"> </w:t>
      </w:r>
      <w:r>
        <w:t>taxes,</w:t>
      </w:r>
      <w:r>
        <w:rPr>
          <w:spacing w:val="33"/>
        </w:rPr>
        <w:t xml:space="preserve"> </w:t>
      </w:r>
      <w:r>
        <w:rPr>
          <w:spacing w:val="-1"/>
        </w:rPr>
        <w:t>fees,</w:t>
      </w:r>
      <w:r>
        <w:rPr>
          <w:spacing w:val="34"/>
        </w:rPr>
        <w:t xml:space="preserve"> </w:t>
      </w:r>
      <w:r>
        <w:rPr>
          <w:spacing w:val="-1"/>
        </w:rPr>
        <w:t>duties,</w:t>
      </w:r>
      <w:r>
        <w:rPr>
          <w:spacing w:val="-5"/>
        </w:rPr>
        <w:t xml:space="preserve"> </w:t>
      </w:r>
      <w:r>
        <w:rPr>
          <w:spacing w:val="-1"/>
        </w:rPr>
        <w:t>fines,</w:t>
      </w:r>
      <w:r>
        <w:rPr>
          <w:spacing w:val="-5"/>
        </w:rPr>
        <w:t xml:space="preserve"> </w:t>
      </w:r>
      <w:r>
        <w:rPr>
          <w:spacing w:val="-1"/>
        </w:rPr>
        <w:t>levies,</w:t>
      </w:r>
      <w:r>
        <w:rPr>
          <w:spacing w:val="-5"/>
        </w:rPr>
        <w:t xml:space="preserve"> </w:t>
      </w:r>
      <w:r>
        <w:rPr>
          <w:spacing w:val="-1"/>
        </w:rPr>
        <w:t>and</w:t>
      </w:r>
      <w:r>
        <w:rPr>
          <w:spacing w:val="-5"/>
        </w:rPr>
        <w:t xml:space="preserve"> </w:t>
      </w:r>
      <w:r>
        <w:t>assessments,</w:t>
      </w:r>
      <w:r>
        <w:rPr>
          <w:spacing w:val="-5"/>
        </w:rPr>
        <w:t xml:space="preserve"> </w:t>
      </w:r>
      <w:r>
        <w:t>Seller</w:t>
      </w:r>
      <w:r>
        <w:rPr>
          <w:spacing w:val="-6"/>
        </w:rPr>
        <w:t xml:space="preserve"> </w:t>
      </w:r>
      <w:r>
        <w:t>hereby</w:t>
      </w:r>
      <w:r>
        <w:rPr>
          <w:spacing w:val="-6"/>
        </w:rPr>
        <w:t xml:space="preserve"> </w:t>
      </w:r>
      <w:r>
        <w:rPr>
          <w:spacing w:val="-1"/>
        </w:rPr>
        <w:t>authorizes</w:t>
      </w:r>
      <w:r>
        <w:rPr>
          <w:spacing w:val="-6"/>
        </w:rPr>
        <w:t xml:space="preserve"> </w:t>
      </w:r>
      <w:r>
        <w:t>Buyer</w:t>
      </w:r>
      <w:r>
        <w:rPr>
          <w:spacing w:val="-10"/>
        </w:rPr>
        <w:t xml:space="preserve"> </w:t>
      </w:r>
      <w:r>
        <w:t>to</w:t>
      </w:r>
      <w:r>
        <w:rPr>
          <w:spacing w:val="-5"/>
        </w:rPr>
        <w:t xml:space="preserve"> </w:t>
      </w:r>
      <w:r>
        <w:t>comply</w:t>
      </w:r>
      <w:r>
        <w:rPr>
          <w:spacing w:val="83"/>
        </w:rPr>
        <w:t xml:space="preserve"> </w:t>
      </w:r>
      <w:r>
        <w:t>with the</w:t>
      </w:r>
      <w:r>
        <w:rPr>
          <w:spacing w:val="-1"/>
        </w:rPr>
        <w:t xml:space="preserve"> terms</w:t>
      </w:r>
      <w:r>
        <w:t xml:space="preserve"> of the </w:t>
      </w:r>
      <w:r>
        <w:rPr>
          <w:spacing w:val="-1"/>
        </w:rPr>
        <w:t>such</w:t>
      </w:r>
      <w:r>
        <w:rPr>
          <w:spacing w:val="2"/>
        </w:rPr>
        <w:t xml:space="preserve"> </w:t>
      </w:r>
      <w:r>
        <w:rPr>
          <w:spacing w:val="-1"/>
        </w:rPr>
        <w:t>request.</w:t>
      </w:r>
    </w:p>
    <w:p w14:paraId="6A1BC9E1" w14:textId="77777777" w:rsidR="00154314" w:rsidRPr="00B6523D" w:rsidRDefault="00154314" w:rsidP="006E0F2C">
      <w:pPr>
        <w:pStyle w:val="ListParagraph"/>
        <w:numPr>
          <w:ilvl w:val="0"/>
          <w:numId w:val="16"/>
        </w:numPr>
        <w:pBdr>
          <w:bottom w:val="single" w:sz="4" w:space="1" w:color="auto"/>
        </w:pBdr>
        <w:spacing w:after="120"/>
        <w:contextualSpacing w:val="0"/>
        <w:jc w:val="both"/>
        <w:rPr>
          <w:lang w:val="en-AU"/>
        </w:rPr>
      </w:pPr>
      <w:bookmarkStart w:id="4" w:name="_Hlk52553606"/>
      <w:r w:rsidRPr="00C241BE">
        <w:rPr>
          <w:lang w:val="en-AU"/>
        </w:rPr>
        <w:t>SUBCONTRACT</w:t>
      </w:r>
      <w:r>
        <w:rPr>
          <w:lang w:val="en-AU"/>
        </w:rPr>
        <w:t>ING</w:t>
      </w:r>
    </w:p>
    <w:bookmarkEnd w:id="4"/>
    <w:p w14:paraId="471CA078" w14:textId="77777777" w:rsidR="00154314" w:rsidRPr="00BD732D"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not subcontract the whole </w:t>
      </w:r>
      <w:r>
        <w:rPr>
          <w:lang w:val="en-AU"/>
        </w:rPr>
        <w:t xml:space="preserve">or any part </w:t>
      </w:r>
      <w:r w:rsidRPr="00C241BE">
        <w:rPr>
          <w:lang w:val="en-AU"/>
        </w:rPr>
        <w:t xml:space="preserve">of </w:t>
      </w:r>
      <w:r>
        <w:rPr>
          <w:lang w:val="en-AU"/>
        </w:rPr>
        <w:t>the W</w:t>
      </w:r>
      <w:r w:rsidRPr="00C241BE">
        <w:rPr>
          <w:lang w:val="en-AU"/>
        </w:rPr>
        <w:t xml:space="preserve">ork </w:t>
      </w:r>
      <w:r>
        <w:rPr>
          <w:lang w:val="en-AU"/>
        </w:rPr>
        <w:t>without Buyer’s express, prior, and written consent.</w:t>
      </w:r>
    </w:p>
    <w:p w14:paraId="3044EC5E" w14:textId="77777777" w:rsidR="00154314" w:rsidRPr="00B6523D" w:rsidRDefault="00154314" w:rsidP="006E0F2C">
      <w:pPr>
        <w:pStyle w:val="ListParagraph"/>
        <w:numPr>
          <w:ilvl w:val="1"/>
          <w:numId w:val="16"/>
        </w:numPr>
        <w:spacing w:after="120"/>
        <w:ind w:left="806" w:hanging="619"/>
        <w:contextualSpacing w:val="0"/>
        <w:jc w:val="both"/>
        <w:rPr>
          <w:lang w:val="en-AU"/>
        </w:rPr>
      </w:pPr>
      <w:r>
        <w:rPr>
          <w:lang w:val="en-AU"/>
        </w:rPr>
        <w:t>Seller</w:t>
      </w:r>
      <w:r w:rsidRPr="00B4231B">
        <w:rPr>
          <w:lang w:val="en-AU"/>
        </w:rPr>
        <w:t xml:space="preserve"> </w:t>
      </w:r>
      <w:r>
        <w:rPr>
          <w:lang w:val="en-AU"/>
        </w:rPr>
        <w:t xml:space="preserve">shall </w:t>
      </w:r>
      <w:r w:rsidRPr="00B4231B">
        <w:rPr>
          <w:lang w:val="en-AU"/>
        </w:rPr>
        <w:t xml:space="preserve">submit </w:t>
      </w:r>
      <w:r>
        <w:rPr>
          <w:lang w:val="en-AU"/>
        </w:rPr>
        <w:t>a written l</w:t>
      </w:r>
      <w:r w:rsidRPr="00B4231B">
        <w:rPr>
          <w:lang w:val="en-AU"/>
        </w:rPr>
        <w:t xml:space="preserve">ist of </w:t>
      </w:r>
      <w:r>
        <w:rPr>
          <w:lang w:val="en-AU"/>
        </w:rPr>
        <w:t xml:space="preserve">its </w:t>
      </w:r>
      <w:r w:rsidRPr="00B4231B">
        <w:rPr>
          <w:lang w:val="en-AU"/>
        </w:rPr>
        <w:t xml:space="preserve">proposed </w:t>
      </w:r>
      <w:r>
        <w:rPr>
          <w:lang w:val="en-AU"/>
        </w:rPr>
        <w:t>lower-tier subcontractors and s</w:t>
      </w:r>
      <w:r w:rsidRPr="00C241BE">
        <w:rPr>
          <w:lang w:val="en-AU"/>
        </w:rPr>
        <w:t>upplier</w:t>
      </w:r>
      <w:r>
        <w:rPr>
          <w:lang w:val="en-AU"/>
        </w:rPr>
        <w:t>s</w:t>
      </w:r>
      <w:r w:rsidRPr="00C241BE">
        <w:rPr>
          <w:lang w:val="en-AU"/>
        </w:rPr>
        <w:t xml:space="preserve"> </w:t>
      </w:r>
      <w:r w:rsidRPr="00B4231B">
        <w:rPr>
          <w:lang w:val="en-AU"/>
        </w:rPr>
        <w:t xml:space="preserve">to </w:t>
      </w:r>
      <w:r>
        <w:rPr>
          <w:lang w:val="en-AU"/>
        </w:rPr>
        <w:t>Buyer</w:t>
      </w:r>
      <w:r w:rsidRPr="00B4231B">
        <w:rPr>
          <w:lang w:val="en-AU"/>
        </w:rPr>
        <w:t xml:space="preserve"> for approval </w:t>
      </w:r>
      <w:r>
        <w:rPr>
          <w:lang w:val="en-AU"/>
        </w:rPr>
        <w:t>prior to engaging any such lower-tier subcontractor or</w:t>
      </w:r>
      <w:r w:rsidRPr="00C241BE">
        <w:rPr>
          <w:lang w:val="en-AU"/>
        </w:rPr>
        <w:t xml:space="preserve"> </w:t>
      </w:r>
      <w:r>
        <w:rPr>
          <w:lang w:val="en-AU"/>
        </w:rPr>
        <w:t>s</w:t>
      </w:r>
      <w:r w:rsidRPr="00C241BE">
        <w:rPr>
          <w:lang w:val="en-AU"/>
        </w:rPr>
        <w:t xml:space="preserve">upplier </w:t>
      </w:r>
      <w:r>
        <w:rPr>
          <w:lang w:val="en-AU"/>
        </w:rPr>
        <w:t>for performance of any Work in support of this Subcontract.</w:t>
      </w:r>
    </w:p>
    <w:p w14:paraId="5F2CA4A5" w14:textId="77777777" w:rsidR="00154314" w:rsidRPr="00B6523D"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For the avoidance of doubt, </w:t>
      </w:r>
      <w:r>
        <w:rPr>
          <w:lang w:val="en-AU"/>
        </w:rPr>
        <w:t>Buyer</w:t>
      </w:r>
      <w:r w:rsidRPr="00C241BE">
        <w:rPr>
          <w:lang w:val="en-AU"/>
        </w:rPr>
        <w:t xml:space="preserve"> will not approve any </w:t>
      </w:r>
      <w:r>
        <w:rPr>
          <w:lang w:val="en-AU"/>
        </w:rPr>
        <w:t>proposed lower-tier subcontractor or s</w:t>
      </w:r>
      <w:r w:rsidRPr="00C241BE">
        <w:rPr>
          <w:lang w:val="en-AU"/>
        </w:rPr>
        <w:t xml:space="preserve">upplier </w:t>
      </w:r>
      <w:r>
        <w:rPr>
          <w:lang w:val="en-AU"/>
        </w:rPr>
        <w:t xml:space="preserve">that has been suspended, proposed for debarment, or </w:t>
      </w:r>
      <w:r w:rsidRPr="00C241BE">
        <w:rPr>
          <w:lang w:val="en-AU"/>
        </w:rPr>
        <w:t xml:space="preserve">debarred by the </w:t>
      </w:r>
      <w:r>
        <w:rPr>
          <w:lang w:val="en-AU"/>
        </w:rPr>
        <w:t xml:space="preserve">United States, the Republic of China, or any other </w:t>
      </w:r>
      <w:r w:rsidRPr="00C241BE">
        <w:rPr>
          <w:lang w:val="en-AU"/>
        </w:rPr>
        <w:t>Government</w:t>
      </w:r>
      <w:r>
        <w:rPr>
          <w:lang w:val="en-AU"/>
        </w:rPr>
        <w:t>, or is otherwise ineligible to perform work in support of the Prime Contract in Buyer’s sole and absolute determination.</w:t>
      </w:r>
    </w:p>
    <w:p w14:paraId="4EB52741" w14:textId="77777777" w:rsidR="00154314" w:rsidRPr="00B6523D" w:rsidRDefault="00154314" w:rsidP="006E0F2C">
      <w:pPr>
        <w:pStyle w:val="ListParagraph"/>
        <w:numPr>
          <w:ilvl w:val="1"/>
          <w:numId w:val="16"/>
        </w:numPr>
        <w:spacing w:after="120"/>
        <w:ind w:left="806" w:hanging="619"/>
        <w:contextualSpacing w:val="0"/>
        <w:jc w:val="both"/>
        <w:rPr>
          <w:lang w:val="en-AU"/>
        </w:rPr>
      </w:pPr>
      <w:r>
        <w:rPr>
          <w:lang w:val="en-AU"/>
        </w:rPr>
        <w:t>Neither Buyer</w:t>
      </w:r>
      <w:r w:rsidRPr="00C241BE">
        <w:rPr>
          <w:lang w:val="en-AU"/>
        </w:rPr>
        <w:t xml:space="preserve">’s approval for the </w:t>
      </w:r>
      <w:r>
        <w:rPr>
          <w:lang w:val="en-AU"/>
        </w:rPr>
        <w:t xml:space="preserve">award of any lower-tier subcontract nor the award of any such lower-tier subcontract for </w:t>
      </w:r>
      <w:r w:rsidRPr="00C241BE">
        <w:rPr>
          <w:lang w:val="en-AU"/>
        </w:rPr>
        <w:t>any part of the work under th</w:t>
      </w:r>
      <w:r>
        <w:rPr>
          <w:lang w:val="en-AU"/>
        </w:rPr>
        <w:t xml:space="preserve">is Subcontract shall relieve Seller of any of its </w:t>
      </w:r>
      <w:r w:rsidRPr="00C241BE">
        <w:rPr>
          <w:lang w:val="en-AU"/>
        </w:rPr>
        <w:t xml:space="preserve">liabilities or obligations under the </w:t>
      </w:r>
      <w:r>
        <w:rPr>
          <w:lang w:val="en-AU"/>
        </w:rPr>
        <w:t>Subcontract</w:t>
      </w:r>
      <w:r w:rsidRPr="00C241BE">
        <w:rPr>
          <w:lang w:val="en-AU"/>
        </w:rPr>
        <w:t xml:space="preserve">, and </w:t>
      </w:r>
      <w:r>
        <w:rPr>
          <w:lang w:val="en-AU"/>
        </w:rPr>
        <w:t xml:space="preserve">Seller </w:t>
      </w:r>
      <w:r w:rsidRPr="00C241BE">
        <w:rPr>
          <w:lang w:val="en-AU"/>
        </w:rPr>
        <w:t xml:space="preserve">shall be </w:t>
      </w:r>
      <w:r>
        <w:rPr>
          <w:lang w:val="en-AU"/>
        </w:rPr>
        <w:t xml:space="preserve">fully </w:t>
      </w:r>
      <w:r w:rsidRPr="00C241BE">
        <w:rPr>
          <w:lang w:val="en-AU"/>
        </w:rPr>
        <w:t xml:space="preserve">responsible </w:t>
      </w:r>
      <w:r>
        <w:rPr>
          <w:lang w:val="en-AU"/>
        </w:rPr>
        <w:t>and liable to Buyer for the performance, acts, and omissions of all lower-tier subcontractors and s</w:t>
      </w:r>
      <w:r w:rsidRPr="00C241BE">
        <w:rPr>
          <w:lang w:val="en-AU"/>
        </w:rPr>
        <w:t>upplier</w:t>
      </w:r>
      <w:r>
        <w:rPr>
          <w:lang w:val="en-AU"/>
        </w:rPr>
        <w:t>s performing work for Seller in relation to this Subcontract</w:t>
      </w:r>
      <w:r w:rsidRPr="00C241BE">
        <w:rPr>
          <w:lang w:val="en-AU"/>
        </w:rPr>
        <w:t>.</w:t>
      </w:r>
    </w:p>
    <w:p w14:paraId="16AFD63C"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Upon request </w:t>
      </w:r>
      <w:r w:rsidRPr="00C241BE">
        <w:rPr>
          <w:lang w:val="en-AU"/>
        </w:rPr>
        <w:t xml:space="preserve">by </w:t>
      </w:r>
      <w:r>
        <w:rPr>
          <w:lang w:val="en-AU"/>
        </w:rPr>
        <w:t>Buyer</w:t>
      </w:r>
      <w:r w:rsidRPr="00C241BE">
        <w:rPr>
          <w:lang w:val="en-AU"/>
        </w:rPr>
        <w:t xml:space="preserve">, </w:t>
      </w:r>
      <w:r>
        <w:rPr>
          <w:lang w:val="en-AU"/>
        </w:rPr>
        <w:t xml:space="preserve">Seller </w:t>
      </w:r>
      <w:r w:rsidRPr="00C241BE">
        <w:rPr>
          <w:lang w:val="en-AU"/>
        </w:rPr>
        <w:t>shall provide a copy of any contract</w:t>
      </w:r>
      <w:r>
        <w:rPr>
          <w:lang w:val="en-AU"/>
        </w:rPr>
        <w:t>, purchase order, or other agreement with any lower-tier subcontractor or supplier performing work for Seller in relation to this Subcontract.</w:t>
      </w:r>
    </w:p>
    <w:p w14:paraId="72BA8BAB" w14:textId="77777777" w:rsidR="00154314" w:rsidRPr="00BD732D" w:rsidRDefault="00154314" w:rsidP="006E0F2C">
      <w:pPr>
        <w:pStyle w:val="ListParagraph"/>
        <w:numPr>
          <w:ilvl w:val="1"/>
          <w:numId w:val="16"/>
        </w:numPr>
        <w:spacing w:after="120"/>
        <w:ind w:left="806" w:hanging="619"/>
        <w:contextualSpacing w:val="0"/>
        <w:jc w:val="both"/>
        <w:rPr>
          <w:lang w:val="en-AU"/>
        </w:rPr>
      </w:pPr>
      <w:r w:rsidRPr="000504DA">
        <w:rPr>
          <w:lang w:val="en-AU"/>
        </w:rPr>
        <w:t>Seller shall</w:t>
      </w:r>
      <w:r>
        <w:rPr>
          <w:lang w:val="en-AU"/>
        </w:rPr>
        <w:t xml:space="preserve">, and shall </w:t>
      </w:r>
      <w:r w:rsidRPr="000504DA">
        <w:rPr>
          <w:lang w:val="en-AU"/>
        </w:rPr>
        <w:t>ensure that all lower-tier subcontractors and suppliers engaged in the performance of this Subcontract</w:t>
      </w:r>
      <w:r>
        <w:rPr>
          <w:lang w:val="en-AU"/>
        </w:rPr>
        <w:t>,</w:t>
      </w:r>
      <w:r w:rsidRPr="000504DA">
        <w:rPr>
          <w:lang w:val="en-AU"/>
        </w:rPr>
        <w:t xml:space="preserve"> strictly comply with </w:t>
      </w:r>
      <w:r>
        <w:rPr>
          <w:lang w:val="en-AU"/>
        </w:rPr>
        <w:t xml:space="preserve">the Prime Contract, </w:t>
      </w:r>
      <w:r w:rsidRPr="000504DA">
        <w:rPr>
          <w:lang w:val="en-AU"/>
        </w:rPr>
        <w:t xml:space="preserve">all </w:t>
      </w:r>
      <w:r>
        <w:rPr>
          <w:lang w:val="en-AU"/>
        </w:rPr>
        <w:t xml:space="preserve">the </w:t>
      </w:r>
      <w:r w:rsidRPr="000504DA">
        <w:rPr>
          <w:lang w:val="en-AU"/>
        </w:rPr>
        <w:t>applicable laws, regulations, and ordinances</w:t>
      </w:r>
      <w:r>
        <w:rPr>
          <w:lang w:val="en-AU"/>
        </w:rPr>
        <w:t xml:space="preserve"> (including but not limited to the Government Procurement Act)</w:t>
      </w:r>
      <w:r w:rsidRPr="000504DA">
        <w:rPr>
          <w:lang w:val="en-AU"/>
        </w:rPr>
        <w:t xml:space="preserve">, as well as Buyer’s policies. </w:t>
      </w:r>
      <w:r>
        <w:rPr>
          <w:lang w:val="en-AU"/>
        </w:rPr>
        <w:t xml:space="preserve"> A</w:t>
      </w:r>
      <w:r w:rsidRPr="000504DA">
        <w:rPr>
          <w:lang w:val="en-AU"/>
        </w:rPr>
        <w:t xml:space="preserve">ny requirements that Seller has towards Buyer under this </w:t>
      </w:r>
      <w:r>
        <w:rPr>
          <w:lang w:val="en-AU"/>
        </w:rPr>
        <w:t>Subcontract</w:t>
      </w:r>
      <w:r w:rsidRPr="000504DA">
        <w:rPr>
          <w:lang w:val="en-AU"/>
        </w:rPr>
        <w:t xml:space="preserve"> shall be equally imposed on </w:t>
      </w:r>
      <w:r>
        <w:rPr>
          <w:lang w:val="en-AU"/>
        </w:rPr>
        <w:t>Seller's</w:t>
      </w:r>
      <w:r w:rsidRPr="000504DA">
        <w:rPr>
          <w:lang w:val="en-AU"/>
        </w:rPr>
        <w:t xml:space="preserve"> subcontractors and suppliers. </w:t>
      </w:r>
      <w:r>
        <w:rPr>
          <w:lang w:val="en-AU"/>
        </w:rPr>
        <w:t xml:space="preserve"> </w:t>
      </w:r>
      <w:r w:rsidRPr="000504DA">
        <w:rPr>
          <w:lang w:val="en-AU"/>
        </w:rPr>
        <w:t xml:space="preserve">Seller shall incorporate appropriate provisions in all lower-tier subcontracts to obligate these subcontractors and suppliers to adhere to these obligations. </w:t>
      </w:r>
      <w:r>
        <w:rPr>
          <w:lang w:val="en-AU"/>
        </w:rPr>
        <w:t xml:space="preserve"> </w:t>
      </w:r>
      <w:r w:rsidRPr="000504DA">
        <w:rPr>
          <w:lang w:val="en-AU"/>
        </w:rPr>
        <w:t xml:space="preserve">Seller shall remain fully responsible and liable for any </w:t>
      </w:r>
      <w:r>
        <w:rPr>
          <w:lang w:val="en-AU"/>
        </w:rPr>
        <w:t xml:space="preserve">breach </w:t>
      </w:r>
      <w:r w:rsidRPr="000504DA">
        <w:rPr>
          <w:lang w:val="en-AU"/>
        </w:rPr>
        <w:t>by its lower-tier</w:t>
      </w:r>
      <w:r>
        <w:rPr>
          <w:lang w:val="en-AU"/>
        </w:rPr>
        <w:t xml:space="preserve"> subcontractors or suppliers of the Prime Contract, </w:t>
      </w:r>
      <w:r w:rsidRPr="000504DA">
        <w:rPr>
          <w:lang w:val="en-AU"/>
        </w:rPr>
        <w:t xml:space="preserve">all </w:t>
      </w:r>
      <w:r>
        <w:rPr>
          <w:lang w:val="en-AU"/>
        </w:rPr>
        <w:t xml:space="preserve">the </w:t>
      </w:r>
      <w:r w:rsidRPr="000504DA">
        <w:rPr>
          <w:lang w:val="en-AU"/>
        </w:rPr>
        <w:t>applicable laws, regulations, and ordinances</w:t>
      </w:r>
      <w:r>
        <w:rPr>
          <w:lang w:val="en-AU"/>
        </w:rPr>
        <w:t xml:space="preserve"> and </w:t>
      </w:r>
      <w:r w:rsidRPr="000504DA">
        <w:rPr>
          <w:lang w:val="en-AU"/>
        </w:rPr>
        <w:t>Buyer’s policies</w:t>
      </w:r>
      <w:r>
        <w:rPr>
          <w:lang w:val="en-AU"/>
        </w:rPr>
        <w:t>.</w:t>
      </w:r>
    </w:p>
    <w:p w14:paraId="798D1115" w14:textId="77777777" w:rsidR="00154314" w:rsidRPr="0057181C"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 xml:space="preserve">EXPORT CONTROL </w:t>
      </w:r>
    </w:p>
    <w:p w14:paraId="33D55D79" w14:textId="77777777" w:rsidR="00154314" w:rsidRDefault="00154314" w:rsidP="006E0F2C">
      <w:pPr>
        <w:pStyle w:val="ListParagraph"/>
        <w:numPr>
          <w:ilvl w:val="1"/>
          <w:numId w:val="16"/>
        </w:numPr>
        <w:spacing w:after="120"/>
        <w:ind w:left="806" w:hanging="619"/>
        <w:contextualSpacing w:val="0"/>
        <w:jc w:val="both"/>
        <w:rPr>
          <w:lang w:val="en-AU"/>
        </w:rPr>
      </w:pPr>
      <w:r>
        <w:rPr>
          <w:lang w:val="en-GB"/>
        </w:rPr>
        <w:t>Seller shall comply with all applicable export control laws and regulations including, but not limited to, the U.S. International Traffic in Arms Regulation (ITAR) and the U.S. Export Administration Regulations (EAR).</w:t>
      </w:r>
      <w:r>
        <w:rPr>
          <w:lang w:val="en-AU"/>
        </w:rPr>
        <w:t xml:space="preserve">  </w:t>
      </w:r>
      <w:r w:rsidRPr="007D658A">
        <w:rPr>
          <w:lang w:val="en-AU"/>
        </w:rPr>
        <w:t xml:space="preserve"> </w:t>
      </w:r>
      <w:r>
        <w:rPr>
          <w:lang w:val="en-AU"/>
        </w:rPr>
        <w:t xml:space="preserve"> </w:t>
      </w:r>
    </w:p>
    <w:p w14:paraId="1B6FB4C4" w14:textId="77777777" w:rsidR="00154314" w:rsidRDefault="00154314" w:rsidP="006E0F2C">
      <w:pPr>
        <w:pStyle w:val="ListParagraph"/>
        <w:numPr>
          <w:ilvl w:val="1"/>
          <w:numId w:val="16"/>
        </w:numPr>
        <w:spacing w:after="120"/>
        <w:ind w:left="806" w:hanging="619"/>
        <w:contextualSpacing w:val="0"/>
        <w:jc w:val="both"/>
        <w:rPr>
          <w:lang w:val="en-AU"/>
        </w:rPr>
      </w:pPr>
      <w:r w:rsidRPr="001512B1">
        <w:rPr>
          <w:lang w:val="en-GB"/>
        </w:rPr>
        <w:t>Without limiting the foregoing, Seller agrees that it will not transfer any export</w:t>
      </w:r>
      <w:r>
        <w:rPr>
          <w:lang w:val="en-GB"/>
        </w:rPr>
        <w:t>-</w:t>
      </w:r>
      <w:r w:rsidRPr="001512B1">
        <w:rPr>
          <w:lang w:val="en-GB"/>
        </w:rPr>
        <w:t>controlled item, data, or services, to include transfer to foreign persons employed by or associated with, or under contract to Seller or Seller’s lower-tier suppliers, without the authority of an export license, agreement, or applicable exemption or exception</w:t>
      </w:r>
      <w:r>
        <w:rPr>
          <w:lang w:val="en-GB"/>
        </w:rPr>
        <w:t>.</w:t>
      </w:r>
    </w:p>
    <w:p w14:paraId="27767375" w14:textId="77777777" w:rsidR="00154314" w:rsidRDefault="00154314" w:rsidP="006E0F2C">
      <w:pPr>
        <w:pStyle w:val="ListParagraph"/>
        <w:numPr>
          <w:ilvl w:val="1"/>
          <w:numId w:val="16"/>
        </w:numPr>
        <w:spacing w:after="120"/>
        <w:ind w:left="806" w:hanging="619"/>
        <w:contextualSpacing w:val="0"/>
        <w:jc w:val="both"/>
        <w:rPr>
          <w:lang w:val="en-AU"/>
        </w:rPr>
      </w:pPr>
      <w:r w:rsidRPr="001512B1">
        <w:rPr>
          <w:lang w:val="en-GB"/>
        </w:rPr>
        <w:lastRenderedPageBreak/>
        <w:t xml:space="preserve">Seller agrees to notify Buyer if any </w:t>
      </w:r>
      <w:r>
        <w:rPr>
          <w:lang w:val="en-GB"/>
        </w:rPr>
        <w:t xml:space="preserve">Deliverables or Services are </w:t>
      </w:r>
      <w:r w:rsidRPr="001512B1">
        <w:rPr>
          <w:lang w:val="en-GB"/>
        </w:rPr>
        <w:t>restricted by export control laws or regulations</w:t>
      </w:r>
      <w:r>
        <w:rPr>
          <w:lang w:val="en-GB"/>
        </w:rPr>
        <w:t>.</w:t>
      </w:r>
      <w:r w:rsidRPr="0091624F">
        <w:rPr>
          <w:lang w:val="en-AU"/>
        </w:rPr>
        <w:t xml:space="preserve">  </w:t>
      </w:r>
      <w:r>
        <w:rPr>
          <w:lang w:val="en-AU"/>
        </w:rPr>
        <w:t xml:space="preserve">    </w:t>
      </w:r>
    </w:p>
    <w:p w14:paraId="06382873" w14:textId="77777777" w:rsidR="00154314" w:rsidRPr="005E3E1B" w:rsidRDefault="00154314" w:rsidP="006E0F2C">
      <w:pPr>
        <w:pStyle w:val="ListParagraph"/>
        <w:numPr>
          <w:ilvl w:val="1"/>
          <w:numId w:val="16"/>
        </w:numPr>
        <w:spacing w:after="120"/>
        <w:ind w:left="806" w:hanging="619"/>
        <w:contextualSpacing w:val="0"/>
        <w:jc w:val="both"/>
        <w:rPr>
          <w:lang w:val="en-AU"/>
        </w:rPr>
      </w:pPr>
      <w:r w:rsidRPr="001512B1">
        <w:rPr>
          <w:lang w:val="en-GB"/>
        </w:rPr>
        <w:t xml:space="preserve">Seller shall immediately notify Buyer’s </w:t>
      </w:r>
      <w:r>
        <w:rPr>
          <w:lang w:val="en-GB"/>
        </w:rPr>
        <w:t xml:space="preserve">Authorised Representative </w:t>
      </w:r>
      <w:r w:rsidRPr="001512B1">
        <w:rPr>
          <w:lang w:val="en-GB"/>
        </w:rPr>
        <w:t>if Seller is, or becomes, listed in any Denied Parties List or if Seller’s export privileges are otherwise denied, suspended, or revoked in whole or in part by any U.S. Government or foreign government entity or agency</w:t>
      </w:r>
      <w:r>
        <w:rPr>
          <w:lang w:val="en-GB"/>
        </w:rPr>
        <w:t>.</w:t>
      </w:r>
    </w:p>
    <w:p w14:paraId="33746832"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 xml:space="preserve"> </w:t>
      </w:r>
      <w:r>
        <w:rPr>
          <w:lang w:val="en-AU"/>
        </w:rPr>
        <w:t>INSURANCE</w:t>
      </w:r>
    </w:p>
    <w:p w14:paraId="13CE0448"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Seller, </w:t>
      </w:r>
      <w:r w:rsidRPr="00C241BE">
        <w:rPr>
          <w:lang w:val="en-AU"/>
        </w:rPr>
        <w:t xml:space="preserve">at its own cost and expense, </w:t>
      </w:r>
      <w:r>
        <w:rPr>
          <w:lang w:val="en-AU"/>
        </w:rPr>
        <w:t xml:space="preserve">shall </w:t>
      </w:r>
      <w:r w:rsidRPr="00C241BE">
        <w:rPr>
          <w:lang w:val="en-AU"/>
        </w:rPr>
        <w:t xml:space="preserve">procure and maintain throughout the </w:t>
      </w:r>
      <w:r>
        <w:rPr>
          <w:lang w:val="en-AU"/>
        </w:rPr>
        <w:t>T</w:t>
      </w:r>
      <w:r w:rsidRPr="00C241BE">
        <w:rPr>
          <w:lang w:val="en-AU"/>
        </w:rPr>
        <w:t xml:space="preserve">erm of this </w:t>
      </w:r>
      <w:r>
        <w:rPr>
          <w:lang w:val="en-AU"/>
        </w:rPr>
        <w:t>Subcontract</w:t>
      </w:r>
      <w:r w:rsidRPr="00C241BE">
        <w:rPr>
          <w:lang w:val="en-AU"/>
        </w:rPr>
        <w:t>, insurance coverage sufficient for</w:t>
      </w:r>
      <w:r>
        <w:rPr>
          <w:lang w:val="en-AU"/>
        </w:rPr>
        <w:t xml:space="preserve"> performance of all Work.  Such insurance shall include, at a minimum, the following </w:t>
      </w:r>
      <w:r w:rsidRPr="006F0D16">
        <w:rPr>
          <w:lang w:val="en-AU"/>
        </w:rPr>
        <w:t>coverage</w:t>
      </w:r>
      <w:r>
        <w:rPr>
          <w:lang w:val="en-AU"/>
        </w:rPr>
        <w:t>s:</w:t>
      </w:r>
    </w:p>
    <w:p w14:paraId="618707E2" w14:textId="77777777" w:rsidR="00154314" w:rsidRPr="00C241BE" w:rsidRDefault="00154314" w:rsidP="006E0F2C">
      <w:pPr>
        <w:pStyle w:val="ListParagraph"/>
        <w:numPr>
          <w:ilvl w:val="0"/>
          <w:numId w:val="17"/>
        </w:numPr>
        <w:suppressAutoHyphens/>
        <w:spacing w:after="160"/>
        <w:contextualSpacing w:val="0"/>
        <w:jc w:val="both"/>
        <w:rPr>
          <w:rFonts w:cstheme="minorHAnsi"/>
          <w:spacing w:val="-3"/>
          <w:lang w:val="en-GB"/>
        </w:rPr>
      </w:pPr>
      <w:r w:rsidRPr="00C241BE">
        <w:rPr>
          <w:rFonts w:cstheme="minorHAnsi"/>
          <w:spacing w:val="-3"/>
          <w:lang w:val="en-GB"/>
        </w:rPr>
        <w:t xml:space="preserve">Public Liability Insurance: </w:t>
      </w:r>
      <w:r>
        <w:rPr>
          <w:rFonts w:cstheme="minorHAnsi"/>
          <w:spacing w:val="-3"/>
          <w:lang w:val="en-GB"/>
        </w:rPr>
        <w:t xml:space="preserve">per occurrence and in the aggregate as required at law.  </w:t>
      </w:r>
      <w:r w:rsidRPr="00345882">
        <w:t xml:space="preserve">Such insurance shall waive subrogation rights in favor of </w:t>
      </w:r>
      <w:r>
        <w:t xml:space="preserve">Buyer </w:t>
      </w:r>
      <w:r w:rsidRPr="00345882">
        <w:t xml:space="preserve">and shall provide that the referenced insurance may not be cancelled by the carrier for nonpayment of premiums, change in coverage or otherwise, without thirty (30) days’ prior written notice of cancellation to </w:t>
      </w:r>
      <w:r>
        <w:t>Buyer.</w:t>
      </w:r>
    </w:p>
    <w:p w14:paraId="14465F1E" w14:textId="77777777" w:rsidR="00154314" w:rsidRPr="001A4EF2" w:rsidRDefault="00154314" w:rsidP="006E0F2C">
      <w:pPr>
        <w:pStyle w:val="ListParagraph"/>
        <w:numPr>
          <w:ilvl w:val="0"/>
          <w:numId w:val="17"/>
        </w:numPr>
        <w:spacing w:after="120"/>
        <w:contextualSpacing w:val="0"/>
        <w:jc w:val="both"/>
        <w:rPr>
          <w:lang w:val="en-AU"/>
        </w:rPr>
      </w:pPr>
      <w:r w:rsidRPr="00C241BE">
        <w:rPr>
          <w:rFonts w:cstheme="minorHAnsi"/>
          <w:spacing w:val="-3"/>
          <w:lang w:val="en-GB"/>
        </w:rPr>
        <w:t>Workers Compensation</w:t>
      </w:r>
      <w:r>
        <w:rPr>
          <w:rFonts w:cstheme="minorHAnsi"/>
          <w:spacing w:val="-3"/>
          <w:lang w:val="en-GB"/>
        </w:rPr>
        <w:t xml:space="preserve"> and Employer’s Liability: per occurrence and in the aggregate</w:t>
      </w:r>
      <w:r w:rsidRPr="00C241BE">
        <w:rPr>
          <w:rFonts w:cstheme="minorHAnsi"/>
          <w:spacing w:val="-3"/>
          <w:lang w:val="en-GB"/>
        </w:rPr>
        <w:t xml:space="preserve"> </w:t>
      </w:r>
      <w:r>
        <w:rPr>
          <w:rFonts w:cstheme="minorHAnsi"/>
          <w:spacing w:val="-3"/>
          <w:lang w:val="en-GB"/>
        </w:rPr>
        <w:t xml:space="preserve">as required at law.  </w:t>
      </w:r>
      <w:r w:rsidRPr="00345882">
        <w:t xml:space="preserve">Such insurance shall waive subrogation rights in favor of </w:t>
      </w:r>
      <w:r>
        <w:t xml:space="preserve">Buyer </w:t>
      </w:r>
      <w:r w:rsidRPr="00345882">
        <w:t xml:space="preserve">and shall provide that the referenced insurance may not be cancelled by the carrier for nonpayment of premiums, change in coverage or otherwise, without thirty (30) days’ prior written notice of cancellation to </w:t>
      </w:r>
      <w:r>
        <w:t>Buyer.</w:t>
      </w:r>
    </w:p>
    <w:p w14:paraId="6ABBB898"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6F0D16">
        <w:rPr>
          <w:lang w:val="en-AU"/>
        </w:rPr>
        <w:t xml:space="preserve">All policies of insurance shall be maintained </w:t>
      </w:r>
      <w:r>
        <w:rPr>
          <w:lang w:val="en-AU"/>
        </w:rPr>
        <w:t xml:space="preserve">on a world-wide basis, </w:t>
      </w:r>
      <w:r w:rsidRPr="006F0D16">
        <w:rPr>
          <w:lang w:val="en-AU"/>
        </w:rPr>
        <w:t>with reputable insurance companies rated A- (VII) by A.M. Best or other rating agency equivalent.</w:t>
      </w:r>
      <w:r w:rsidRPr="00C241BE">
        <w:rPr>
          <w:lang w:val="en-AU"/>
        </w:rPr>
        <w:t xml:space="preserve"> </w:t>
      </w:r>
    </w:p>
    <w:p w14:paraId="3EA58FFC"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 xml:space="preserve">Buyer, </w:t>
      </w:r>
      <w:r w:rsidRPr="00C241BE">
        <w:rPr>
          <w:lang w:val="en-AU"/>
        </w:rPr>
        <w:t xml:space="preserve">in its sole discretion, </w:t>
      </w:r>
      <w:r>
        <w:rPr>
          <w:lang w:val="en-AU"/>
        </w:rPr>
        <w:t xml:space="preserve">may </w:t>
      </w:r>
      <w:r w:rsidRPr="00C241BE">
        <w:rPr>
          <w:lang w:val="en-AU"/>
        </w:rPr>
        <w:t xml:space="preserve">require </w:t>
      </w:r>
      <w:r>
        <w:rPr>
          <w:lang w:val="en-AU"/>
        </w:rPr>
        <w:t>Seller</w:t>
      </w:r>
      <w:r w:rsidRPr="00C241BE">
        <w:rPr>
          <w:lang w:val="en-AU"/>
        </w:rPr>
        <w:t xml:space="preserve"> to produce the original insurance policy or policies</w:t>
      </w:r>
      <w:r>
        <w:rPr>
          <w:lang w:val="en-AU"/>
        </w:rPr>
        <w:t xml:space="preserve"> (including details of any exclusions)</w:t>
      </w:r>
      <w:r w:rsidRPr="00C241BE">
        <w:rPr>
          <w:lang w:val="en-AU"/>
        </w:rPr>
        <w:t xml:space="preserve">, and/or certificate(s) of liability insurance for verification by </w:t>
      </w:r>
      <w:r>
        <w:rPr>
          <w:lang w:val="en-AU"/>
        </w:rPr>
        <w:t>Buyer</w:t>
      </w:r>
      <w:r w:rsidRPr="00C241BE">
        <w:rPr>
          <w:lang w:val="en-AU"/>
        </w:rPr>
        <w:t xml:space="preserve">, and certified copies thereof upon written request by </w:t>
      </w:r>
      <w:r>
        <w:rPr>
          <w:lang w:val="en-AU"/>
        </w:rPr>
        <w:t>Buyer</w:t>
      </w:r>
      <w:r w:rsidRPr="00C241BE">
        <w:rPr>
          <w:lang w:val="en-AU"/>
        </w:rPr>
        <w:t xml:space="preserve">, before the commencement of any performance of </w:t>
      </w:r>
      <w:r>
        <w:rPr>
          <w:lang w:val="en-AU"/>
        </w:rPr>
        <w:t>Seller</w:t>
      </w:r>
      <w:r w:rsidRPr="00C241BE">
        <w:rPr>
          <w:lang w:val="en-AU"/>
        </w:rPr>
        <w:t xml:space="preserve">’s obligations under this </w:t>
      </w:r>
      <w:r>
        <w:rPr>
          <w:lang w:val="en-AU"/>
        </w:rPr>
        <w:t>Subcontract</w:t>
      </w:r>
      <w:r w:rsidRPr="00C241BE">
        <w:rPr>
          <w:lang w:val="en-AU"/>
        </w:rPr>
        <w:t>.</w:t>
      </w:r>
    </w:p>
    <w:p w14:paraId="70919E8B" w14:textId="77777777" w:rsidR="00154314" w:rsidRPr="00C241BE" w:rsidRDefault="00154314" w:rsidP="006E0F2C">
      <w:pPr>
        <w:pStyle w:val="ListParagraph"/>
        <w:numPr>
          <w:ilvl w:val="1"/>
          <w:numId w:val="16"/>
        </w:numPr>
        <w:spacing w:after="120"/>
        <w:ind w:left="806" w:hanging="619"/>
        <w:contextualSpacing w:val="0"/>
        <w:jc w:val="both"/>
        <w:rPr>
          <w:lang w:val="en-AU"/>
        </w:rPr>
      </w:pPr>
      <w:r>
        <w:t xml:space="preserve">Seller shall </w:t>
      </w:r>
      <w:r w:rsidRPr="00345882">
        <w:t>indemnify, defend</w:t>
      </w:r>
      <w:r>
        <w:t>,</w:t>
      </w:r>
      <w:r w:rsidRPr="00345882">
        <w:t xml:space="preserve"> and hold </w:t>
      </w:r>
      <w:r>
        <w:t xml:space="preserve">Buyer, </w:t>
      </w:r>
      <w:r w:rsidRPr="00345882">
        <w:t>its parent</w:t>
      </w:r>
      <w:r>
        <w:t xml:space="preserve"> corporation</w:t>
      </w:r>
      <w:r w:rsidRPr="00345882">
        <w:t>, affiliates, their officers, directors, employees and agents (“</w:t>
      </w:r>
      <w:r>
        <w:t>Buyer</w:t>
      </w:r>
      <w:r w:rsidRPr="00345882">
        <w:t xml:space="preserve"> Indemnified Parties”) harmless from any liability</w:t>
      </w:r>
      <w:r>
        <w:t>, claims,</w:t>
      </w:r>
      <w:r w:rsidRPr="00345882">
        <w:t xml:space="preserve"> or loss, arising at any time and from any cause </w:t>
      </w:r>
      <w:r>
        <w:t xml:space="preserve">concerning, arising under, or related to Seller’s performance of the Work and this Subcontract, </w:t>
      </w:r>
      <w:r w:rsidRPr="00345882">
        <w:t xml:space="preserve">other than solely by reason of the gross negligence or willful act of </w:t>
      </w:r>
      <w:r>
        <w:t>Buyer</w:t>
      </w:r>
      <w:r w:rsidRPr="00345882">
        <w:t>, its employees</w:t>
      </w:r>
      <w:r>
        <w:t>,</w:t>
      </w:r>
      <w:r w:rsidRPr="00345882">
        <w:t xml:space="preserve"> or </w:t>
      </w:r>
      <w:r>
        <w:t xml:space="preserve">its </w:t>
      </w:r>
      <w:r w:rsidRPr="00345882">
        <w:t>agents</w:t>
      </w:r>
      <w:r>
        <w:t>.</w:t>
      </w:r>
    </w:p>
    <w:p w14:paraId="1D7C3F32" w14:textId="77777777" w:rsidR="00154314" w:rsidRPr="001A4EF2"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If </w:t>
      </w:r>
      <w:r>
        <w:rPr>
          <w:lang w:val="en-AU"/>
        </w:rPr>
        <w:t>Seller</w:t>
      </w:r>
      <w:r w:rsidRPr="00C241BE">
        <w:rPr>
          <w:lang w:val="en-AU"/>
        </w:rPr>
        <w:t xml:space="preserve"> does not comply with this </w:t>
      </w:r>
      <w:r>
        <w:rPr>
          <w:lang w:val="en-AU"/>
        </w:rPr>
        <w:t>C</w:t>
      </w:r>
      <w:r w:rsidRPr="00C241BE">
        <w:rPr>
          <w:lang w:val="en-AU"/>
        </w:rPr>
        <w:t xml:space="preserve">lause or is unable or unwilling to produce evidence showing the same pursuant to </w:t>
      </w:r>
      <w:r>
        <w:rPr>
          <w:lang w:val="en-AU"/>
        </w:rPr>
        <w:t>C</w:t>
      </w:r>
      <w:r w:rsidRPr="00C241BE">
        <w:rPr>
          <w:lang w:val="en-AU"/>
        </w:rPr>
        <w:t xml:space="preserve">lause </w:t>
      </w:r>
      <w:r>
        <w:rPr>
          <w:lang w:val="en-AU"/>
        </w:rPr>
        <w:t>15.3</w:t>
      </w:r>
      <w:r w:rsidRPr="00C241BE">
        <w:rPr>
          <w:lang w:val="en-AU"/>
        </w:rPr>
        <w:t xml:space="preserve">, </w:t>
      </w:r>
      <w:r>
        <w:rPr>
          <w:lang w:val="en-AU"/>
        </w:rPr>
        <w:t>Buyer</w:t>
      </w:r>
      <w:r w:rsidRPr="00C241BE">
        <w:rPr>
          <w:lang w:val="en-AU"/>
        </w:rPr>
        <w:t xml:space="preserve"> may effect and keep in force insurance policies contemplated by this </w:t>
      </w:r>
      <w:r>
        <w:rPr>
          <w:lang w:val="en-AU"/>
        </w:rPr>
        <w:t>C</w:t>
      </w:r>
      <w:r w:rsidRPr="00C241BE">
        <w:rPr>
          <w:lang w:val="en-AU"/>
        </w:rPr>
        <w:t xml:space="preserve">lause </w:t>
      </w:r>
      <w:r>
        <w:rPr>
          <w:lang w:val="en-AU"/>
        </w:rPr>
        <w:t>15</w:t>
      </w:r>
      <w:r w:rsidRPr="00C241BE">
        <w:rPr>
          <w:lang w:val="en-AU"/>
        </w:rPr>
        <w:t xml:space="preserve"> and pay such premiums as may be necessary for this purpose and from time to time deduct the amount(s) in accordance with </w:t>
      </w:r>
      <w:r>
        <w:rPr>
          <w:lang w:val="en-AU"/>
        </w:rPr>
        <w:t>C</w:t>
      </w:r>
      <w:r w:rsidRPr="00C241BE">
        <w:rPr>
          <w:lang w:val="en-AU"/>
        </w:rPr>
        <w:t xml:space="preserve">lause </w:t>
      </w:r>
      <w:r>
        <w:rPr>
          <w:lang w:val="en-AU"/>
        </w:rPr>
        <w:t>11 (DEDUCTIONS FROM PAYMENTS DUE)</w:t>
      </w:r>
      <w:r w:rsidRPr="00C241BE">
        <w:rPr>
          <w:lang w:val="en-AU"/>
        </w:rPr>
        <w:t>.</w:t>
      </w:r>
    </w:p>
    <w:p w14:paraId="42912F04" w14:textId="77777777" w:rsidR="00154314" w:rsidRDefault="00154314" w:rsidP="00154314">
      <w:pPr>
        <w:rPr>
          <w:lang w:val="en-AU"/>
        </w:rPr>
      </w:pPr>
      <w:r>
        <w:rPr>
          <w:lang w:val="en-AU"/>
        </w:rPr>
        <w:br w:type="page"/>
      </w:r>
    </w:p>
    <w:p w14:paraId="56C57BBA"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lastRenderedPageBreak/>
        <w:t xml:space="preserve">GIFTS, INDUCEMENTS AND REWARDS </w:t>
      </w:r>
    </w:p>
    <w:p w14:paraId="71286F26"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Buyer</w:t>
      </w:r>
      <w:r w:rsidRPr="00A91189">
        <w:rPr>
          <w:lang w:val="en-AU"/>
        </w:rPr>
        <w:t>’s employees</w:t>
      </w:r>
      <w:r>
        <w:rPr>
          <w:lang w:val="en-AU"/>
        </w:rPr>
        <w:t>, Seller,</w:t>
      </w:r>
      <w:r w:rsidRPr="00A91189">
        <w:rPr>
          <w:lang w:val="en-AU"/>
        </w:rPr>
        <w:t xml:space="preserve"> and </w:t>
      </w:r>
      <w:r>
        <w:rPr>
          <w:lang w:val="en-AU"/>
        </w:rPr>
        <w:t>all Seller’s lower-tier subcontractors and s</w:t>
      </w:r>
      <w:r w:rsidRPr="00A91189">
        <w:rPr>
          <w:lang w:val="en-AU"/>
        </w:rPr>
        <w:t>uppliers are expected to observe the highest standards of business ethics and comply with all applicable anti-corruption laws, regulations, and other associated requirements (collectively, “Anti-Corruption Requirements”).</w:t>
      </w:r>
    </w:p>
    <w:p w14:paraId="373D0A2E" w14:textId="77777777" w:rsidR="00154314" w:rsidRDefault="00154314" w:rsidP="006E0F2C">
      <w:pPr>
        <w:pStyle w:val="ListParagraph"/>
        <w:numPr>
          <w:ilvl w:val="1"/>
          <w:numId w:val="16"/>
        </w:numPr>
        <w:spacing w:after="120"/>
        <w:ind w:left="806" w:hanging="619"/>
        <w:contextualSpacing w:val="0"/>
        <w:jc w:val="both"/>
        <w:rPr>
          <w:lang w:val="en-AU"/>
        </w:rPr>
      </w:pPr>
      <w:r w:rsidRPr="00A91189">
        <w:rPr>
          <w:lang w:val="en-AU"/>
        </w:rPr>
        <w:t>These Anti-Corruption Requirements include, but are not limited to, the U.S. Foreign Corrupt Practices Act</w:t>
      </w:r>
      <w:r>
        <w:rPr>
          <w:lang w:val="en-AU"/>
        </w:rPr>
        <w:t xml:space="preserve"> </w:t>
      </w:r>
      <w:r w:rsidRPr="00A91189">
        <w:rPr>
          <w:lang w:val="en-AU"/>
        </w:rPr>
        <w:t xml:space="preserve">and </w:t>
      </w:r>
      <w:r>
        <w:rPr>
          <w:lang w:val="en-AU"/>
        </w:rPr>
        <w:t>Buyer</w:t>
      </w:r>
      <w:r w:rsidRPr="00A91189">
        <w:rPr>
          <w:lang w:val="en-AU"/>
        </w:rPr>
        <w:t xml:space="preserve"> Corporation’s Third Party Code of Conduct (which is appended hereto as </w:t>
      </w:r>
      <w:r w:rsidRPr="006202F1">
        <w:rPr>
          <w:lang w:val="en-AU"/>
        </w:rPr>
        <w:t>Appendix I</w:t>
      </w:r>
      <w:r>
        <w:rPr>
          <w:lang w:val="en-AU"/>
        </w:rPr>
        <w:t xml:space="preserve"> </w:t>
      </w:r>
      <w:bookmarkStart w:id="5" w:name="_Hlk202862275"/>
      <w:r>
        <w:rPr>
          <w:lang w:val="en-AU"/>
        </w:rPr>
        <w:t>and may be updated by Buyer from time to time</w:t>
      </w:r>
      <w:bookmarkEnd w:id="5"/>
      <w:r w:rsidRPr="006202F1">
        <w:rPr>
          <w:lang w:val="en-AU"/>
        </w:rPr>
        <w:t>) – all of</w:t>
      </w:r>
      <w:r w:rsidRPr="00A91189">
        <w:rPr>
          <w:lang w:val="en-AU"/>
        </w:rPr>
        <w:t xml:space="preserve"> which are equally applicable to S</w:t>
      </w:r>
      <w:r>
        <w:rPr>
          <w:lang w:val="en-AU"/>
        </w:rPr>
        <w:t>eller</w:t>
      </w:r>
      <w:r w:rsidRPr="00A91189">
        <w:rPr>
          <w:lang w:val="en-AU"/>
        </w:rPr>
        <w:t xml:space="preserve"> and S</w:t>
      </w:r>
      <w:r>
        <w:rPr>
          <w:lang w:val="en-AU"/>
        </w:rPr>
        <w:t>eller</w:t>
      </w:r>
      <w:r w:rsidRPr="00A91189">
        <w:rPr>
          <w:lang w:val="en-AU"/>
        </w:rPr>
        <w:t>’s personnel performing work under this Subcontract.</w:t>
      </w:r>
    </w:p>
    <w:p w14:paraId="3BBC467A"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Buyer</w:t>
      </w:r>
      <w:r w:rsidRPr="00A91189">
        <w:rPr>
          <w:lang w:val="en-AU"/>
        </w:rPr>
        <w:t xml:space="preserve"> may terminate this Subcontract if </w:t>
      </w:r>
      <w:r>
        <w:rPr>
          <w:lang w:val="en-AU"/>
        </w:rPr>
        <w:t>Seller</w:t>
      </w:r>
      <w:r w:rsidRPr="00A91189">
        <w:rPr>
          <w:lang w:val="en-AU"/>
        </w:rPr>
        <w:t xml:space="preserve"> or any person employed by it or acting on its behalf (whether with or without </w:t>
      </w:r>
      <w:r>
        <w:rPr>
          <w:lang w:val="en-AU"/>
        </w:rPr>
        <w:t>Seller</w:t>
      </w:r>
      <w:r w:rsidRPr="00A91189">
        <w:rPr>
          <w:lang w:val="en-AU"/>
        </w:rPr>
        <w:t>'s knowledge) has done any act or omission which contravenes any law for anti-bribery practices or the suppression of corrupt practices</w:t>
      </w:r>
      <w:r>
        <w:rPr>
          <w:lang w:val="en-AU"/>
        </w:rPr>
        <w:t xml:space="preserve"> (including, but not limited to, </w:t>
      </w:r>
      <w:r>
        <w:rPr>
          <w:spacing w:val="-1"/>
        </w:rPr>
        <w:t>committing</w:t>
      </w:r>
      <w:r>
        <w:rPr>
          <w:spacing w:val="8"/>
        </w:rPr>
        <w:t xml:space="preserve"> </w:t>
      </w:r>
      <w:r>
        <w:t>any</w:t>
      </w:r>
      <w:r>
        <w:rPr>
          <w:spacing w:val="4"/>
        </w:rPr>
        <w:t xml:space="preserve"> </w:t>
      </w:r>
      <w:r>
        <w:t>offence</w:t>
      </w:r>
      <w:r>
        <w:rPr>
          <w:spacing w:val="8"/>
        </w:rPr>
        <w:t xml:space="preserve"> </w:t>
      </w:r>
      <w:r>
        <w:t>under</w:t>
      </w:r>
      <w:r>
        <w:rPr>
          <w:spacing w:val="8"/>
        </w:rPr>
        <w:t xml:space="preserve"> </w:t>
      </w:r>
      <w:r>
        <w:rPr>
          <w:spacing w:val="-1"/>
        </w:rPr>
        <w:t>Chapter</w:t>
      </w:r>
      <w:r>
        <w:rPr>
          <w:spacing w:val="12"/>
        </w:rPr>
        <w:t xml:space="preserve"> </w:t>
      </w:r>
      <w:r>
        <w:rPr>
          <w:spacing w:val="-2"/>
        </w:rPr>
        <w:t>IX</w:t>
      </w:r>
      <w:r>
        <w:rPr>
          <w:spacing w:val="8"/>
        </w:rPr>
        <w:t xml:space="preserve"> </w:t>
      </w:r>
      <w:r>
        <w:t>of</w:t>
      </w:r>
      <w:r>
        <w:rPr>
          <w:spacing w:val="8"/>
        </w:rPr>
        <w:t xml:space="preserve"> </w:t>
      </w:r>
      <w:r>
        <w:t>the</w:t>
      </w:r>
      <w:r>
        <w:rPr>
          <w:spacing w:val="13"/>
        </w:rPr>
        <w:t xml:space="preserve"> </w:t>
      </w:r>
      <w:r>
        <w:rPr>
          <w:i/>
        </w:rPr>
        <w:t>Penal</w:t>
      </w:r>
      <w:r>
        <w:rPr>
          <w:i/>
          <w:spacing w:val="9"/>
        </w:rPr>
        <w:t xml:space="preserve"> </w:t>
      </w:r>
      <w:r>
        <w:rPr>
          <w:i/>
        </w:rPr>
        <w:t>Code</w:t>
      </w:r>
      <w:r>
        <w:rPr>
          <w:i/>
          <w:spacing w:val="9"/>
        </w:rPr>
        <w:t xml:space="preserve"> </w:t>
      </w:r>
      <w:r>
        <w:t>or</w:t>
      </w:r>
      <w:r>
        <w:rPr>
          <w:spacing w:val="8"/>
        </w:rPr>
        <w:t xml:space="preserve"> </w:t>
      </w:r>
      <w:r>
        <w:rPr>
          <w:i/>
          <w:spacing w:val="-1"/>
        </w:rPr>
        <w:t>Prevention</w:t>
      </w:r>
      <w:r>
        <w:rPr>
          <w:i/>
          <w:spacing w:val="9"/>
        </w:rPr>
        <w:t xml:space="preserve"> </w:t>
      </w:r>
      <w:r>
        <w:rPr>
          <w:i/>
        </w:rPr>
        <w:t>of</w:t>
      </w:r>
      <w:r>
        <w:rPr>
          <w:i/>
          <w:spacing w:val="9"/>
        </w:rPr>
        <w:t xml:space="preserve"> </w:t>
      </w:r>
      <w:r>
        <w:rPr>
          <w:i/>
        </w:rPr>
        <w:t>Corruption</w:t>
      </w:r>
      <w:r>
        <w:rPr>
          <w:i/>
          <w:spacing w:val="9"/>
        </w:rPr>
        <w:t xml:space="preserve"> </w:t>
      </w:r>
      <w:r>
        <w:rPr>
          <w:i/>
          <w:spacing w:val="-1"/>
        </w:rPr>
        <w:t>Act</w:t>
      </w:r>
      <w:r>
        <w:rPr>
          <w:i/>
          <w:spacing w:val="53"/>
        </w:rPr>
        <w:t xml:space="preserve"> </w:t>
      </w:r>
      <w:r>
        <w:t>or</w:t>
      </w:r>
      <w:r>
        <w:rPr>
          <w:spacing w:val="15"/>
        </w:rPr>
        <w:t xml:space="preserve"> </w:t>
      </w:r>
      <w:r>
        <w:rPr>
          <w:spacing w:val="-1"/>
        </w:rPr>
        <w:t xml:space="preserve">abetting </w:t>
      </w:r>
      <w:r>
        <w:t>or</w:t>
      </w:r>
      <w:r>
        <w:rPr>
          <w:spacing w:val="18"/>
        </w:rPr>
        <w:t xml:space="preserve"> </w:t>
      </w:r>
      <w:r>
        <w:rPr>
          <w:spacing w:val="-1"/>
        </w:rPr>
        <w:t>attempting</w:t>
      </w:r>
      <w:r>
        <w:rPr>
          <w:spacing w:val="16"/>
        </w:rPr>
        <w:t xml:space="preserve"> </w:t>
      </w:r>
      <w:r>
        <w:t>to</w:t>
      </w:r>
      <w:r>
        <w:rPr>
          <w:spacing w:val="17"/>
        </w:rPr>
        <w:t xml:space="preserve"> </w:t>
      </w:r>
      <w:r>
        <w:rPr>
          <w:spacing w:val="-1"/>
        </w:rPr>
        <w:t>commit</w:t>
      </w:r>
      <w:r>
        <w:rPr>
          <w:spacing w:val="17"/>
        </w:rPr>
        <w:t xml:space="preserve"> </w:t>
      </w:r>
      <w:r>
        <w:rPr>
          <w:spacing w:val="-1"/>
        </w:rPr>
        <w:t>such</w:t>
      </w:r>
      <w:r>
        <w:rPr>
          <w:spacing w:val="16"/>
        </w:rPr>
        <w:t xml:space="preserve"> </w:t>
      </w:r>
      <w:r>
        <w:rPr>
          <w:spacing w:val="-1"/>
        </w:rPr>
        <w:t>an</w:t>
      </w:r>
      <w:r>
        <w:rPr>
          <w:spacing w:val="16"/>
        </w:rPr>
        <w:t xml:space="preserve"> </w:t>
      </w:r>
      <w:r>
        <w:t>offence</w:t>
      </w:r>
      <w:r>
        <w:rPr>
          <w:spacing w:val="15"/>
        </w:rPr>
        <w:t xml:space="preserve"> </w:t>
      </w:r>
      <w:r>
        <w:t>or</w:t>
      </w:r>
      <w:r>
        <w:rPr>
          <w:spacing w:val="15"/>
        </w:rPr>
        <w:t xml:space="preserve"> giving </w:t>
      </w:r>
      <w:r>
        <w:rPr>
          <w:spacing w:val="1"/>
        </w:rPr>
        <w:t>any</w:t>
      </w:r>
      <w:r>
        <w:rPr>
          <w:spacing w:val="14"/>
        </w:rPr>
        <w:t xml:space="preserve"> </w:t>
      </w:r>
      <w:r>
        <w:rPr>
          <w:spacing w:val="-1"/>
        </w:rPr>
        <w:t>fee</w:t>
      </w:r>
      <w:r>
        <w:rPr>
          <w:spacing w:val="15"/>
        </w:rPr>
        <w:t xml:space="preserve"> </w:t>
      </w:r>
      <w:r>
        <w:t>or</w:t>
      </w:r>
      <w:r>
        <w:rPr>
          <w:spacing w:val="69"/>
        </w:rPr>
        <w:t xml:space="preserve"> </w:t>
      </w:r>
      <w:r>
        <w:rPr>
          <w:spacing w:val="-1"/>
        </w:rPr>
        <w:t>reward</w:t>
      </w:r>
      <w:r>
        <w:rPr>
          <w:spacing w:val="-11"/>
        </w:rPr>
        <w:t xml:space="preserve"> </w:t>
      </w:r>
      <w:r>
        <w:t>the</w:t>
      </w:r>
      <w:r>
        <w:rPr>
          <w:spacing w:val="-11"/>
        </w:rPr>
        <w:t xml:space="preserve"> </w:t>
      </w:r>
      <w:r>
        <w:rPr>
          <w:spacing w:val="-1"/>
        </w:rPr>
        <w:t>receipt</w:t>
      </w:r>
      <w:r>
        <w:rPr>
          <w:spacing w:val="-9"/>
        </w:rPr>
        <w:t xml:space="preserve"> </w:t>
      </w:r>
      <w:r>
        <w:t>of</w:t>
      </w:r>
      <w:r>
        <w:rPr>
          <w:spacing w:val="-11"/>
        </w:rPr>
        <w:t xml:space="preserve"> </w:t>
      </w:r>
      <w:r>
        <w:t>which</w:t>
      </w:r>
      <w:r>
        <w:rPr>
          <w:spacing w:val="-10"/>
        </w:rPr>
        <w:t xml:space="preserve"> </w:t>
      </w:r>
      <w:r>
        <w:t>is</w:t>
      </w:r>
      <w:r>
        <w:rPr>
          <w:spacing w:val="-9"/>
        </w:rPr>
        <w:t xml:space="preserve"> </w:t>
      </w:r>
      <w:r>
        <w:rPr>
          <w:spacing w:val="-1"/>
        </w:rPr>
        <w:t>an</w:t>
      </w:r>
      <w:r>
        <w:rPr>
          <w:spacing w:val="-10"/>
        </w:rPr>
        <w:t xml:space="preserve"> </w:t>
      </w:r>
      <w:r>
        <w:rPr>
          <w:spacing w:val="-1"/>
        </w:rPr>
        <w:t>offence</w:t>
      </w:r>
      <w:r>
        <w:rPr>
          <w:spacing w:val="-11"/>
        </w:rPr>
        <w:t xml:space="preserve"> </w:t>
      </w:r>
      <w:r>
        <w:t>under</w:t>
      </w:r>
      <w:r>
        <w:rPr>
          <w:spacing w:val="-11"/>
        </w:rPr>
        <w:t xml:space="preserve"> </w:t>
      </w:r>
      <w:r>
        <w:t>Chapter</w:t>
      </w:r>
      <w:r>
        <w:rPr>
          <w:spacing w:val="-9"/>
        </w:rPr>
        <w:t xml:space="preserve"> </w:t>
      </w:r>
      <w:r>
        <w:rPr>
          <w:spacing w:val="-2"/>
        </w:rPr>
        <w:t>IX</w:t>
      </w:r>
      <w:r>
        <w:rPr>
          <w:spacing w:val="-11"/>
        </w:rPr>
        <w:t xml:space="preserve"> </w:t>
      </w:r>
      <w:r>
        <w:rPr>
          <w:spacing w:val="1"/>
        </w:rPr>
        <w:t>of</w:t>
      </w:r>
      <w:r>
        <w:rPr>
          <w:spacing w:val="-11"/>
        </w:rPr>
        <w:t xml:space="preserve"> </w:t>
      </w:r>
      <w:r>
        <w:t>the</w:t>
      </w:r>
      <w:r>
        <w:rPr>
          <w:spacing w:val="-7"/>
        </w:rPr>
        <w:t xml:space="preserve"> </w:t>
      </w:r>
      <w:r>
        <w:rPr>
          <w:i/>
          <w:spacing w:val="-1"/>
        </w:rPr>
        <w:t>Penal</w:t>
      </w:r>
      <w:r>
        <w:rPr>
          <w:i/>
          <w:spacing w:val="-10"/>
        </w:rPr>
        <w:t xml:space="preserve"> </w:t>
      </w:r>
      <w:r>
        <w:rPr>
          <w:i/>
        </w:rPr>
        <w:t>Code</w:t>
      </w:r>
      <w:r>
        <w:rPr>
          <w:i/>
          <w:spacing w:val="-11"/>
        </w:rPr>
        <w:t xml:space="preserve"> </w:t>
      </w:r>
      <w:r>
        <w:t>or</w:t>
      </w:r>
      <w:r>
        <w:rPr>
          <w:spacing w:val="-11"/>
        </w:rPr>
        <w:t xml:space="preserve"> </w:t>
      </w:r>
      <w:r>
        <w:t>the</w:t>
      </w:r>
      <w:r>
        <w:rPr>
          <w:spacing w:val="-10"/>
        </w:rPr>
        <w:t xml:space="preserve"> </w:t>
      </w:r>
      <w:r>
        <w:rPr>
          <w:i/>
          <w:spacing w:val="-1"/>
        </w:rPr>
        <w:t>Prevention</w:t>
      </w:r>
      <w:r>
        <w:rPr>
          <w:i/>
          <w:spacing w:val="65"/>
        </w:rPr>
        <w:t xml:space="preserve"> </w:t>
      </w:r>
      <w:r>
        <w:rPr>
          <w:i/>
        </w:rPr>
        <w:t xml:space="preserve">of Corruption </w:t>
      </w:r>
      <w:r>
        <w:rPr>
          <w:i/>
          <w:spacing w:val="-1"/>
        </w:rPr>
        <w:t>Act</w:t>
      </w:r>
      <w:r>
        <w:rPr>
          <w:iCs/>
          <w:spacing w:val="-1"/>
        </w:rPr>
        <w:t>).  Seller</w:t>
      </w:r>
      <w:r w:rsidRPr="00A91189">
        <w:rPr>
          <w:lang w:val="en-AU"/>
        </w:rPr>
        <w:t xml:space="preserve"> shall be liable for any costs, expenses</w:t>
      </w:r>
      <w:r>
        <w:rPr>
          <w:lang w:val="en-AU"/>
        </w:rPr>
        <w:t>,</w:t>
      </w:r>
      <w:r w:rsidRPr="00A91189">
        <w:rPr>
          <w:lang w:val="en-AU"/>
        </w:rPr>
        <w:t xml:space="preserve"> or damage</w:t>
      </w:r>
      <w:r>
        <w:rPr>
          <w:lang w:val="en-AU"/>
        </w:rPr>
        <w:t>s</w:t>
      </w:r>
      <w:r w:rsidRPr="00A91189">
        <w:rPr>
          <w:lang w:val="en-AU"/>
        </w:rPr>
        <w:t xml:space="preserve"> incurred by </w:t>
      </w:r>
      <w:r>
        <w:rPr>
          <w:lang w:val="en-AU"/>
        </w:rPr>
        <w:t>Buyer</w:t>
      </w:r>
      <w:r w:rsidRPr="00A91189">
        <w:rPr>
          <w:lang w:val="en-AU"/>
        </w:rPr>
        <w:t xml:space="preserve"> </w:t>
      </w:r>
      <w:r>
        <w:rPr>
          <w:lang w:val="en-AU"/>
        </w:rPr>
        <w:t xml:space="preserve">resulting from </w:t>
      </w:r>
      <w:r w:rsidRPr="00A91189">
        <w:rPr>
          <w:lang w:val="en-AU"/>
        </w:rPr>
        <w:t xml:space="preserve">the aforesaid actions and/or termination of the Subcontract under this </w:t>
      </w:r>
      <w:r>
        <w:rPr>
          <w:lang w:val="en-AU"/>
        </w:rPr>
        <w:t>C</w:t>
      </w:r>
      <w:r w:rsidRPr="00A91189">
        <w:rPr>
          <w:lang w:val="en-AU"/>
        </w:rPr>
        <w:t>lause.</w:t>
      </w:r>
    </w:p>
    <w:p w14:paraId="40E87FE6"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CHANGE OF CONTROL</w:t>
      </w:r>
    </w:p>
    <w:p w14:paraId="327F82A2"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Where there is a change to the composition or constitution of the substantial shareholders which results in </w:t>
      </w:r>
      <w:r>
        <w:rPr>
          <w:lang w:val="en-AU"/>
        </w:rPr>
        <w:t>Seller</w:t>
      </w:r>
      <w:r w:rsidRPr="00C241BE">
        <w:rPr>
          <w:lang w:val="en-AU"/>
        </w:rPr>
        <w:t xml:space="preserve"> having substantial shareholders (more than 50%) of a nationality other than the country of registration for </w:t>
      </w:r>
      <w:r>
        <w:rPr>
          <w:lang w:val="en-AU"/>
        </w:rPr>
        <w:t>Seller,</w:t>
      </w:r>
      <w:r w:rsidRPr="00C241BE">
        <w:rPr>
          <w:lang w:val="en-AU"/>
        </w:rPr>
        <w:t xml:space="preserve"> </w:t>
      </w:r>
      <w:r>
        <w:rPr>
          <w:lang w:val="en-AU"/>
        </w:rPr>
        <w:t>Seller</w:t>
      </w:r>
      <w:r w:rsidRPr="00C241BE">
        <w:rPr>
          <w:lang w:val="en-AU"/>
        </w:rPr>
        <w:t xml:space="preserve"> shall notify </w:t>
      </w:r>
      <w:r>
        <w:rPr>
          <w:lang w:val="en-AU"/>
        </w:rPr>
        <w:t>Buyer</w:t>
      </w:r>
      <w:r w:rsidRPr="00C241BE">
        <w:rPr>
          <w:lang w:val="en-AU"/>
        </w:rPr>
        <w:t xml:space="preserve"> as soon as reasonably practicable.</w:t>
      </w:r>
    </w:p>
    <w:p w14:paraId="60C33FCA"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If </w:t>
      </w:r>
      <w:r>
        <w:rPr>
          <w:lang w:val="en-AU"/>
        </w:rPr>
        <w:t>Buyer</w:t>
      </w:r>
      <w:r w:rsidRPr="00C241BE">
        <w:rPr>
          <w:lang w:val="en-AU"/>
        </w:rPr>
        <w:t xml:space="preserve"> is of the reasonable opinion that any event relating to any change with respect to </w:t>
      </w:r>
      <w:r>
        <w:rPr>
          <w:lang w:val="en-AU"/>
        </w:rPr>
        <w:t>C</w:t>
      </w:r>
      <w:r w:rsidRPr="00C241BE">
        <w:rPr>
          <w:lang w:val="en-AU"/>
        </w:rPr>
        <w:t xml:space="preserve">lause </w:t>
      </w:r>
      <w:r>
        <w:rPr>
          <w:lang w:val="en-AU"/>
        </w:rPr>
        <w:t>17</w:t>
      </w:r>
      <w:r w:rsidRPr="00C241BE">
        <w:rPr>
          <w:lang w:val="en-AU"/>
        </w:rPr>
        <w:t xml:space="preserve">.1 which materially affects the performance of </w:t>
      </w:r>
      <w:r>
        <w:rPr>
          <w:lang w:val="en-AU"/>
        </w:rPr>
        <w:t>Seller</w:t>
      </w:r>
      <w:r w:rsidRPr="00C241BE">
        <w:rPr>
          <w:lang w:val="en-AU"/>
        </w:rPr>
        <w:t xml:space="preserve"> or breaches the security requirements of </w:t>
      </w:r>
      <w:r>
        <w:rPr>
          <w:lang w:val="en-AU"/>
        </w:rPr>
        <w:t>Buyer</w:t>
      </w:r>
      <w:r w:rsidRPr="00C241BE">
        <w:rPr>
          <w:lang w:val="en-AU"/>
        </w:rPr>
        <w:t xml:space="preserve">, </w:t>
      </w:r>
      <w:r>
        <w:rPr>
          <w:lang w:val="en-AU"/>
        </w:rPr>
        <w:t>Buyer</w:t>
      </w:r>
      <w:r w:rsidRPr="00C241BE">
        <w:rPr>
          <w:lang w:val="en-AU"/>
        </w:rPr>
        <w:t xml:space="preserve"> shall send written confirmation of such conclusion to </w:t>
      </w:r>
      <w:r>
        <w:rPr>
          <w:lang w:val="en-AU"/>
        </w:rPr>
        <w:t>Seller</w:t>
      </w:r>
      <w:r w:rsidRPr="00C241BE">
        <w:rPr>
          <w:lang w:val="en-AU"/>
        </w:rPr>
        <w:t xml:space="preserve">. </w:t>
      </w:r>
      <w:r>
        <w:rPr>
          <w:lang w:val="en-AU"/>
        </w:rPr>
        <w:t xml:space="preserve"> </w:t>
      </w:r>
      <w:r w:rsidRPr="00C241BE">
        <w:rPr>
          <w:lang w:val="en-AU"/>
        </w:rPr>
        <w:t xml:space="preserve">If, after receipt of such notice, </w:t>
      </w:r>
      <w:r>
        <w:rPr>
          <w:lang w:val="en-AU"/>
        </w:rPr>
        <w:t>Seller</w:t>
      </w:r>
      <w:r w:rsidRPr="00C241BE">
        <w:rPr>
          <w:lang w:val="en-AU"/>
        </w:rPr>
        <w:t xml:space="preserve"> nevertheless opts to make such change, it shall promptly notify </w:t>
      </w:r>
      <w:r>
        <w:rPr>
          <w:lang w:val="en-AU"/>
        </w:rPr>
        <w:t>Buyer</w:t>
      </w:r>
      <w:r w:rsidRPr="00C241BE">
        <w:rPr>
          <w:lang w:val="en-AU"/>
        </w:rPr>
        <w:t xml:space="preserve"> of such decision in writing. </w:t>
      </w:r>
      <w:r>
        <w:rPr>
          <w:lang w:val="en-AU"/>
        </w:rPr>
        <w:t xml:space="preserve"> Buyer</w:t>
      </w:r>
      <w:r w:rsidRPr="00C241BE">
        <w:rPr>
          <w:lang w:val="en-AU"/>
        </w:rPr>
        <w:t xml:space="preserve"> may</w:t>
      </w:r>
      <w:r>
        <w:rPr>
          <w:lang w:val="en-AU"/>
        </w:rPr>
        <w:t xml:space="preserve"> at any stage</w:t>
      </w:r>
      <w:r w:rsidRPr="00C241BE">
        <w:rPr>
          <w:lang w:val="en-AU"/>
        </w:rPr>
        <w:t xml:space="preserve"> within four (4) months of receipt of such notice from </w:t>
      </w:r>
      <w:r>
        <w:rPr>
          <w:lang w:val="en-AU"/>
        </w:rPr>
        <w:t>Seller</w:t>
      </w:r>
      <w:r w:rsidRPr="00C241BE">
        <w:rPr>
          <w:lang w:val="en-AU"/>
        </w:rPr>
        <w:t xml:space="preserve">, be entitled to terminate this </w:t>
      </w:r>
      <w:r>
        <w:rPr>
          <w:lang w:val="en-AU"/>
        </w:rPr>
        <w:t>Subcontract</w:t>
      </w:r>
      <w:r w:rsidRPr="00C241BE">
        <w:rPr>
          <w:lang w:val="en-AU"/>
        </w:rPr>
        <w:t>.</w:t>
      </w:r>
    </w:p>
    <w:p w14:paraId="3D731867"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In such an event, </w:t>
      </w:r>
      <w:r>
        <w:rPr>
          <w:lang w:val="en-AU"/>
        </w:rPr>
        <w:t>Seller</w:t>
      </w:r>
      <w:r w:rsidRPr="00C241BE">
        <w:rPr>
          <w:lang w:val="en-AU"/>
        </w:rPr>
        <w:t xml:space="preserve"> shall, in addition to the provisions in </w:t>
      </w:r>
      <w:r>
        <w:rPr>
          <w:lang w:val="en-AU"/>
        </w:rPr>
        <w:t>C</w:t>
      </w:r>
      <w:r w:rsidRPr="00C241BE">
        <w:rPr>
          <w:lang w:val="en-AU"/>
        </w:rPr>
        <w:t xml:space="preserve">lause </w:t>
      </w:r>
      <w:r>
        <w:rPr>
          <w:lang w:val="en-AU"/>
        </w:rPr>
        <w:t xml:space="preserve">27 (TERMINATION FOR DEFAULT) </w:t>
      </w:r>
      <w:r w:rsidRPr="00C241BE">
        <w:rPr>
          <w:lang w:val="en-AU"/>
        </w:rPr>
        <w:t xml:space="preserve">provided for under the </w:t>
      </w:r>
      <w:r>
        <w:rPr>
          <w:lang w:val="en-AU"/>
        </w:rPr>
        <w:t>Subcontract</w:t>
      </w:r>
      <w:r w:rsidRPr="00C241BE">
        <w:rPr>
          <w:lang w:val="en-AU"/>
        </w:rPr>
        <w:t>:</w:t>
      </w:r>
    </w:p>
    <w:p w14:paraId="037BF01A" w14:textId="77777777" w:rsidR="00154314" w:rsidRPr="00BB0EE6" w:rsidRDefault="00154314" w:rsidP="006E0F2C">
      <w:pPr>
        <w:pStyle w:val="ListParagraph"/>
        <w:numPr>
          <w:ilvl w:val="0"/>
          <w:numId w:val="13"/>
        </w:numPr>
        <w:spacing w:after="160" w:line="252" w:lineRule="auto"/>
        <w:ind w:left="1080"/>
        <w:contextualSpacing w:val="0"/>
        <w:jc w:val="both"/>
        <w:rPr>
          <w:lang w:val="en-AU"/>
        </w:rPr>
      </w:pPr>
      <w:r w:rsidRPr="00BB0EE6">
        <w:rPr>
          <w:lang w:val="en-AU"/>
        </w:rPr>
        <w:t xml:space="preserve">promptly transfer to </w:t>
      </w:r>
      <w:r>
        <w:rPr>
          <w:lang w:val="en-AU"/>
        </w:rPr>
        <w:t>Buyer</w:t>
      </w:r>
      <w:r w:rsidRPr="00BB0EE6">
        <w:rPr>
          <w:lang w:val="en-AU"/>
        </w:rPr>
        <w:t xml:space="preserve"> all</w:t>
      </w:r>
      <w:r>
        <w:rPr>
          <w:lang w:val="en-AU"/>
        </w:rPr>
        <w:t xml:space="preserve"> Intellectual Property (including, but not limited to,</w:t>
      </w:r>
      <w:r w:rsidRPr="00BB0EE6">
        <w:rPr>
          <w:lang w:val="en-AU"/>
        </w:rPr>
        <w:t xml:space="preserve"> data, reports, records</w:t>
      </w:r>
      <w:r>
        <w:rPr>
          <w:lang w:val="en-AU"/>
        </w:rPr>
        <w:t>,</w:t>
      </w:r>
      <w:r w:rsidRPr="00BB0EE6">
        <w:rPr>
          <w:lang w:val="en-AU"/>
        </w:rPr>
        <w:t xml:space="preserve"> and materials in </w:t>
      </w:r>
      <w:r>
        <w:rPr>
          <w:lang w:val="en-AU"/>
        </w:rPr>
        <w:t>Seller</w:t>
      </w:r>
      <w:r w:rsidRPr="00BB0EE6">
        <w:rPr>
          <w:lang w:val="en-AU"/>
        </w:rPr>
        <w:t>'s possession or control which relate to the Subcontract</w:t>
      </w:r>
      <w:r>
        <w:rPr>
          <w:lang w:val="en-AU"/>
        </w:rPr>
        <w:t>)</w:t>
      </w:r>
      <w:r w:rsidRPr="00BB0EE6">
        <w:rPr>
          <w:lang w:val="en-AU"/>
        </w:rPr>
        <w:t>;</w:t>
      </w:r>
    </w:p>
    <w:p w14:paraId="44B6D044" w14:textId="77777777" w:rsidR="00154314" w:rsidRPr="00BB0EE6" w:rsidRDefault="00154314" w:rsidP="006E0F2C">
      <w:pPr>
        <w:pStyle w:val="ListParagraph"/>
        <w:numPr>
          <w:ilvl w:val="0"/>
          <w:numId w:val="13"/>
        </w:numPr>
        <w:spacing w:after="160" w:line="252" w:lineRule="auto"/>
        <w:ind w:left="1080"/>
        <w:contextualSpacing w:val="0"/>
        <w:jc w:val="both"/>
        <w:rPr>
          <w:lang w:val="en-AU"/>
        </w:rPr>
      </w:pPr>
      <w:r w:rsidRPr="00BB0EE6">
        <w:rPr>
          <w:lang w:val="en-AU"/>
        </w:rPr>
        <w:t xml:space="preserve">return to </w:t>
      </w:r>
      <w:r>
        <w:rPr>
          <w:lang w:val="en-AU"/>
        </w:rPr>
        <w:t>Buyer</w:t>
      </w:r>
      <w:r w:rsidRPr="00BB0EE6">
        <w:rPr>
          <w:lang w:val="en-AU"/>
        </w:rPr>
        <w:t xml:space="preserve"> all relevant </w:t>
      </w:r>
      <w:r>
        <w:rPr>
          <w:lang w:val="en-AU"/>
        </w:rPr>
        <w:t xml:space="preserve">Intellectual Property (including, but not limited to, </w:t>
      </w:r>
      <w:r w:rsidRPr="00BB0EE6">
        <w:rPr>
          <w:lang w:val="en-AU"/>
        </w:rPr>
        <w:t xml:space="preserve">data, reports, records, </w:t>
      </w:r>
      <w:r>
        <w:rPr>
          <w:lang w:val="en-AU"/>
        </w:rPr>
        <w:t xml:space="preserve">and </w:t>
      </w:r>
      <w:r w:rsidRPr="00BB0EE6">
        <w:rPr>
          <w:lang w:val="en-AU"/>
        </w:rPr>
        <w:t xml:space="preserve">assets and </w:t>
      </w:r>
      <w:r>
        <w:rPr>
          <w:lang w:val="en-AU"/>
        </w:rPr>
        <w:t xml:space="preserve">any other </w:t>
      </w:r>
      <w:r w:rsidRPr="00BB0EE6">
        <w:rPr>
          <w:lang w:val="en-AU"/>
        </w:rPr>
        <w:t xml:space="preserve">materials belonging to </w:t>
      </w:r>
      <w:r>
        <w:rPr>
          <w:lang w:val="en-AU"/>
        </w:rPr>
        <w:t>Buyer and/or the Customer</w:t>
      </w:r>
      <w:r w:rsidRPr="00BB0EE6">
        <w:rPr>
          <w:lang w:val="en-AU"/>
        </w:rPr>
        <w:t xml:space="preserve">, in </w:t>
      </w:r>
      <w:r>
        <w:rPr>
          <w:lang w:val="en-AU"/>
        </w:rPr>
        <w:t>Seller</w:t>
      </w:r>
      <w:r w:rsidRPr="00BB0EE6">
        <w:rPr>
          <w:lang w:val="en-AU"/>
        </w:rPr>
        <w:t>'s possession</w:t>
      </w:r>
      <w:r>
        <w:rPr>
          <w:lang w:val="en-AU"/>
        </w:rPr>
        <w:t>)</w:t>
      </w:r>
      <w:r w:rsidRPr="00BB0EE6">
        <w:rPr>
          <w:lang w:val="en-AU"/>
        </w:rPr>
        <w:t xml:space="preserve">; and </w:t>
      </w:r>
    </w:p>
    <w:p w14:paraId="34608ABC" w14:textId="77777777" w:rsidR="00154314" w:rsidRPr="006B4A22" w:rsidRDefault="00154314" w:rsidP="00154314">
      <w:pPr>
        <w:pStyle w:val="ListParagraph"/>
        <w:spacing w:after="120"/>
        <w:ind w:left="1080" w:hanging="360"/>
        <w:contextualSpacing w:val="0"/>
        <w:rPr>
          <w:lang w:val="en-AU"/>
        </w:rPr>
      </w:pPr>
      <w:r>
        <w:rPr>
          <w:lang w:val="en-AU"/>
        </w:rPr>
        <w:t>c)</w:t>
      </w:r>
      <w:r>
        <w:rPr>
          <w:lang w:val="en-AU"/>
        </w:rPr>
        <w:tab/>
      </w:r>
      <w:r w:rsidRPr="00BB0EE6">
        <w:rPr>
          <w:lang w:val="en-AU"/>
        </w:rPr>
        <w:t>provide all reasonable assistance in the handing over to a third party (if any) taking over the Subcontract.</w:t>
      </w:r>
    </w:p>
    <w:p w14:paraId="76B71374" w14:textId="77777777" w:rsidR="00154314" w:rsidRPr="00171D0B" w:rsidRDefault="00154314" w:rsidP="006E0F2C">
      <w:pPr>
        <w:pStyle w:val="ListParagraph"/>
        <w:numPr>
          <w:ilvl w:val="0"/>
          <w:numId w:val="16"/>
        </w:numPr>
        <w:pBdr>
          <w:bottom w:val="single" w:sz="4" w:space="1" w:color="auto"/>
        </w:pBdr>
        <w:spacing w:after="120"/>
        <w:contextualSpacing w:val="0"/>
        <w:jc w:val="both"/>
        <w:rPr>
          <w:caps/>
          <w:lang w:val="en-AU"/>
        </w:rPr>
      </w:pPr>
      <w:r>
        <w:rPr>
          <w:caps/>
          <w:lang w:val="en-AU"/>
        </w:rPr>
        <w:t>Buyer</w:t>
      </w:r>
      <w:r w:rsidRPr="00171D0B">
        <w:rPr>
          <w:caps/>
          <w:lang w:val="en-AU"/>
        </w:rPr>
        <w:t xml:space="preserve"> Furnished Equipment</w:t>
      </w:r>
    </w:p>
    <w:p w14:paraId="68723C14"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Buyer, in its sole discretion,</w:t>
      </w:r>
      <w:r w:rsidRPr="005F4DD0">
        <w:rPr>
          <w:lang w:val="en-AU"/>
        </w:rPr>
        <w:t xml:space="preserve"> </w:t>
      </w:r>
      <w:r>
        <w:rPr>
          <w:lang w:val="en-AU"/>
        </w:rPr>
        <w:t xml:space="preserve">may </w:t>
      </w:r>
      <w:r w:rsidRPr="005F4DD0">
        <w:rPr>
          <w:lang w:val="en-AU"/>
        </w:rPr>
        <w:t>provide</w:t>
      </w:r>
      <w:r>
        <w:rPr>
          <w:lang w:val="en-AU"/>
        </w:rPr>
        <w:t xml:space="preserve"> </w:t>
      </w:r>
      <w:r w:rsidRPr="005F4DD0">
        <w:rPr>
          <w:lang w:val="en-AU"/>
        </w:rPr>
        <w:t>Furnished Equipment (</w:t>
      </w:r>
      <w:r>
        <w:rPr>
          <w:lang w:val="en-AU"/>
        </w:rPr>
        <w:t>C</w:t>
      </w:r>
      <w:r w:rsidRPr="005F4DD0">
        <w:rPr>
          <w:lang w:val="en-AU"/>
        </w:rPr>
        <w:t xml:space="preserve">FE), Furnished Information </w:t>
      </w:r>
      <w:r>
        <w:rPr>
          <w:lang w:val="en-AU"/>
        </w:rPr>
        <w:t xml:space="preserve">(including data) </w:t>
      </w:r>
      <w:r w:rsidRPr="005F4DD0">
        <w:rPr>
          <w:lang w:val="en-AU"/>
        </w:rPr>
        <w:t>(</w:t>
      </w:r>
      <w:r>
        <w:rPr>
          <w:lang w:val="en-AU"/>
        </w:rPr>
        <w:t>CFI</w:t>
      </w:r>
      <w:r w:rsidRPr="005F4DD0">
        <w:rPr>
          <w:lang w:val="en-AU"/>
        </w:rPr>
        <w:t>)</w:t>
      </w:r>
      <w:r>
        <w:rPr>
          <w:lang w:val="en-AU"/>
        </w:rPr>
        <w:t>,</w:t>
      </w:r>
      <w:r w:rsidRPr="005F4DD0">
        <w:rPr>
          <w:lang w:val="en-AU"/>
        </w:rPr>
        <w:t xml:space="preserve"> and Furnished Resources (</w:t>
      </w:r>
      <w:r>
        <w:rPr>
          <w:lang w:val="en-AU"/>
        </w:rPr>
        <w:t>C</w:t>
      </w:r>
      <w:r w:rsidRPr="005F4DD0">
        <w:rPr>
          <w:lang w:val="en-AU"/>
        </w:rPr>
        <w:t>FR)</w:t>
      </w:r>
      <w:r>
        <w:rPr>
          <w:lang w:val="en-AU"/>
        </w:rPr>
        <w:t xml:space="preserve"> to Seller (collectively referred to as “Furnished Property”) to assist Seller in performing the Work.  Furnished Property may be owned by Buyer or by the Government of the Republic of China. </w:t>
      </w:r>
    </w:p>
    <w:p w14:paraId="0177BDAF"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The Parties acknowledge and agree that neither Buyer nor the Government of the Republic of China provide any warranties or representations regarding the accuracy, merchantability, suitability, or fitness of any such Furnished Property, and that all such property is provided on an “as is” basis. </w:t>
      </w:r>
    </w:p>
    <w:p w14:paraId="69B4A40F" w14:textId="77777777" w:rsidR="00154314" w:rsidRPr="005F4DD0" w:rsidRDefault="00154314" w:rsidP="006E0F2C">
      <w:pPr>
        <w:pStyle w:val="ListParagraph"/>
        <w:numPr>
          <w:ilvl w:val="1"/>
          <w:numId w:val="16"/>
        </w:numPr>
        <w:spacing w:after="120"/>
        <w:ind w:left="806" w:hanging="619"/>
        <w:contextualSpacing w:val="0"/>
        <w:jc w:val="both"/>
        <w:rPr>
          <w:lang w:val="en-AU"/>
        </w:rPr>
      </w:pPr>
      <w:r>
        <w:rPr>
          <w:lang w:val="en-AU"/>
        </w:rPr>
        <w:t xml:space="preserve">At all times, Buyer or the Government of the Republic of China, as applicable, shall retain title to all Furnished Property. </w:t>
      </w:r>
    </w:p>
    <w:p w14:paraId="5206CA36"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5F4DD0">
        <w:rPr>
          <w:lang w:val="en-AU"/>
        </w:rPr>
        <w:t xml:space="preserve"> shall ensure that</w:t>
      </w:r>
      <w:r>
        <w:rPr>
          <w:lang w:val="en-AU"/>
        </w:rPr>
        <w:t xml:space="preserve"> the Furnished Property</w:t>
      </w:r>
      <w:r w:rsidRPr="005F4DD0">
        <w:rPr>
          <w:lang w:val="en-AU"/>
        </w:rPr>
        <w:t xml:space="preserve"> shall be used solely for </w:t>
      </w:r>
      <w:r>
        <w:rPr>
          <w:lang w:val="en-AU"/>
        </w:rPr>
        <w:t>performing this Subcontract and used in accordance with any manuals or other operating instructions provided by Buyer</w:t>
      </w:r>
      <w:r w:rsidRPr="005F4DD0">
        <w:rPr>
          <w:lang w:val="en-AU"/>
        </w:rPr>
        <w:t>.</w:t>
      </w:r>
    </w:p>
    <w:p w14:paraId="69885B19" w14:textId="77777777" w:rsidR="00154314" w:rsidRPr="007649B2" w:rsidRDefault="00154314" w:rsidP="006E0F2C">
      <w:pPr>
        <w:pStyle w:val="ListParagraph"/>
        <w:numPr>
          <w:ilvl w:val="1"/>
          <w:numId w:val="16"/>
        </w:numPr>
        <w:spacing w:after="120"/>
        <w:ind w:left="806" w:hanging="619"/>
        <w:contextualSpacing w:val="0"/>
        <w:jc w:val="both"/>
        <w:rPr>
          <w:lang w:val="en-AU"/>
        </w:rPr>
      </w:pPr>
      <w:r w:rsidRPr="007649B2">
        <w:rPr>
          <w:lang w:val="en-AU"/>
        </w:rPr>
        <w:lastRenderedPageBreak/>
        <w:t xml:space="preserve">At all times </w:t>
      </w:r>
      <w:r>
        <w:rPr>
          <w:lang w:val="en-AU"/>
        </w:rPr>
        <w:t>Seller</w:t>
      </w:r>
      <w:r w:rsidRPr="007649B2">
        <w:rPr>
          <w:lang w:val="en-AU"/>
        </w:rPr>
        <w:t xml:space="preserve"> shall use suitable precautions to prevent damage and corruption to the Furnished Property in accordance with good commercial practice. </w:t>
      </w:r>
      <w:r>
        <w:rPr>
          <w:lang w:val="en-AU"/>
        </w:rPr>
        <w:t xml:space="preserve"> Seller</w:t>
      </w:r>
      <w:r w:rsidRPr="007649B2">
        <w:rPr>
          <w:lang w:val="en-AU"/>
        </w:rPr>
        <w:t xml:space="preserve"> shall, within three (3) </w:t>
      </w:r>
      <w:r>
        <w:rPr>
          <w:lang w:val="en-AU"/>
        </w:rPr>
        <w:t>W</w:t>
      </w:r>
      <w:r w:rsidRPr="007649B2">
        <w:rPr>
          <w:lang w:val="en-AU"/>
        </w:rPr>
        <w:t xml:space="preserve">orking </w:t>
      </w:r>
      <w:r>
        <w:rPr>
          <w:lang w:val="en-AU"/>
        </w:rPr>
        <w:t>D</w:t>
      </w:r>
      <w:r w:rsidRPr="007649B2">
        <w:rPr>
          <w:lang w:val="en-AU"/>
        </w:rPr>
        <w:t xml:space="preserve">ays of becoming aware that any Furnished Property is lost, destroyed, damaged, defective or deficient, notify </w:t>
      </w:r>
      <w:r>
        <w:rPr>
          <w:lang w:val="en-AU"/>
        </w:rPr>
        <w:t>Buyer</w:t>
      </w:r>
      <w:r w:rsidRPr="007649B2">
        <w:rPr>
          <w:lang w:val="en-AU"/>
        </w:rPr>
        <w:t xml:space="preserve"> of the event in writing.</w:t>
      </w:r>
    </w:p>
    <w:p w14:paraId="2F1BB3FC"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Seller shall indemnify Buyer and the Customer, to the extent permitted at law, for all liability, loss, damages, and costs arising from or in connection to the loss or destruction of, damage to, or defects or deficiencies in, the Furnished Property, except to the extent that the loss, destructions, damage, defects, or deficiencies result from any unlawful or negligent act or omission on the part of Buyer or the Customer. </w:t>
      </w:r>
    </w:p>
    <w:p w14:paraId="54D4A595" w14:textId="77777777" w:rsidR="00154314" w:rsidRDefault="00154314" w:rsidP="006E0F2C">
      <w:pPr>
        <w:pStyle w:val="ListParagraph"/>
        <w:numPr>
          <w:ilvl w:val="1"/>
          <w:numId w:val="16"/>
        </w:numPr>
        <w:spacing w:after="160"/>
        <w:ind w:left="806" w:hanging="619"/>
        <w:contextualSpacing w:val="0"/>
        <w:jc w:val="both"/>
        <w:rPr>
          <w:lang w:val="en-AU"/>
        </w:rPr>
      </w:pPr>
      <w:r w:rsidRPr="007649B2">
        <w:rPr>
          <w:lang w:val="en-AU"/>
        </w:rPr>
        <w:t xml:space="preserve">At no time shall </w:t>
      </w:r>
      <w:r>
        <w:rPr>
          <w:lang w:val="en-AU"/>
        </w:rPr>
        <w:t>Seller</w:t>
      </w:r>
      <w:r w:rsidRPr="007649B2">
        <w:rPr>
          <w:lang w:val="en-AU"/>
        </w:rPr>
        <w:t xml:space="preserve">, or any of </w:t>
      </w:r>
      <w:r>
        <w:rPr>
          <w:lang w:val="en-AU"/>
        </w:rPr>
        <w:t>Seller’s l</w:t>
      </w:r>
      <w:r w:rsidRPr="007649B2">
        <w:rPr>
          <w:lang w:val="en-AU"/>
        </w:rPr>
        <w:t xml:space="preserve">ower-tier </w:t>
      </w:r>
      <w:r>
        <w:rPr>
          <w:lang w:val="en-AU"/>
        </w:rPr>
        <w:t>s</w:t>
      </w:r>
      <w:r w:rsidRPr="007649B2">
        <w:rPr>
          <w:lang w:val="en-AU"/>
        </w:rPr>
        <w:t>ubcontractors</w:t>
      </w:r>
      <w:r>
        <w:rPr>
          <w:lang w:val="en-AU"/>
        </w:rPr>
        <w:t xml:space="preserve"> or s</w:t>
      </w:r>
      <w:r w:rsidRPr="007649B2">
        <w:rPr>
          <w:lang w:val="en-AU"/>
        </w:rPr>
        <w:t xml:space="preserve">uppliers: (a) reverse engineer, modify, disassemble, or decompile, or allow others to reverse engineer, modify, disassemble, or decompile the </w:t>
      </w:r>
      <w:r>
        <w:rPr>
          <w:lang w:val="en-AU"/>
        </w:rPr>
        <w:t>Furnished Property</w:t>
      </w:r>
      <w:r w:rsidRPr="007649B2">
        <w:rPr>
          <w:lang w:val="en-AU"/>
        </w:rPr>
        <w:t>; (b) incorporate any unauthorized software or code; (c) us</w:t>
      </w:r>
      <w:r>
        <w:rPr>
          <w:lang w:val="en-AU"/>
        </w:rPr>
        <w:t>e</w:t>
      </w:r>
      <w:r w:rsidRPr="007649B2">
        <w:rPr>
          <w:lang w:val="en-AU"/>
        </w:rPr>
        <w:t xml:space="preserve"> the </w:t>
      </w:r>
      <w:r>
        <w:rPr>
          <w:lang w:val="en-AU"/>
        </w:rPr>
        <w:t xml:space="preserve">Furnished Property </w:t>
      </w:r>
      <w:r w:rsidRPr="007649B2">
        <w:rPr>
          <w:lang w:val="en-AU"/>
        </w:rPr>
        <w:t xml:space="preserve">for any purpose other than for purposes expressly authorized; (d) relocate or transfer possession or control of the </w:t>
      </w:r>
      <w:r>
        <w:rPr>
          <w:lang w:val="en-AU"/>
        </w:rPr>
        <w:t xml:space="preserve">Furnished Property </w:t>
      </w:r>
      <w:r w:rsidRPr="007649B2">
        <w:rPr>
          <w:lang w:val="en-AU"/>
        </w:rPr>
        <w:t xml:space="preserve">without </w:t>
      </w:r>
      <w:r>
        <w:rPr>
          <w:lang w:val="en-AU"/>
        </w:rPr>
        <w:t>Buyer</w:t>
      </w:r>
      <w:r w:rsidRPr="007649B2">
        <w:rPr>
          <w:lang w:val="en-AU"/>
        </w:rPr>
        <w:t xml:space="preserve">’s prior, written permission; </w:t>
      </w:r>
      <w:r>
        <w:rPr>
          <w:lang w:val="en-AU"/>
        </w:rPr>
        <w:t xml:space="preserve">or </w:t>
      </w:r>
      <w:r w:rsidRPr="007649B2">
        <w:rPr>
          <w:lang w:val="en-AU"/>
        </w:rPr>
        <w:t xml:space="preserve">(e) create or allow to be created any lien, charge, mortgage, or encumbrance over the </w:t>
      </w:r>
      <w:r>
        <w:rPr>
          <w:lang w:val="en-AU"/>
        </w:rPr>
        <w:t>Furnished Property</w:t>
      </w:r>
      <w:r w:rsidRPr="007649B2">
        <w:rPr>
          <w:lang w:val="en-AU"/>
        </w:rPr>
        <w:t xml:space="preserve">. </w:t>
      </w:r>
    </w:p>
    <w:p w14:paraId="7CE13990"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Buyer also may require Seller to access facilities under the control or responsibility of the Customer, referred to as “</w:t>
      </w:r>
      <w:bookmarkStart w:id="6" w:name="_Hlk54354329"/>
      <w:r>
        <w:rPr>
          <w:lang w:val="en-AU"/>
        </w:rPr>
        <w:t>Furnished Facilities</w:t>
      </w:r>
      <w:bookmarkEnd w:id="6"/>
      <w:r>
        <w:rPr>
          <w:lang w:val="en-AU"/>
        </w:rPr>
        <w:t>”, for performance of the Work.  If Seller and any of its lower-tier subcontractors or suppliers, employees, and/or agents attend or access Furnished Facilities, all personnel shall comply with any reasonable, lawful instruction and all security requirements notified to them by Buyer or an on-site Customer representative from time to time.  Seller also shall ensure that the personnel on-site at Furnished Facilities comply with all on-site policies, do not bring weapons of any kind onto the site, are not under the influence of any controlled or uncontrolled substance or alcoholic beverage, do not conduct any business activities not related to this Subcontract, do not possess any hazardous materials of any kind, and remain in authorised areas only.</w:t>
      </w:r>
    </w:p>
    <w:p w14:paraId="676A53DA" w14:textId="77777777" w:rsidR="00154314" w:rsidRPr="0089516D" w:rsidRDefault="00154314" w:rsidP="006E0F2C">
      <w:pPr>
        <w:pStyle w:val="ListParagraph"/>
        <w:numPr>
          <w:ilvl w:val="0"/>
          <w:numId w:val="16"/>
        </w:numPr>
        <w:pBdr>
          <w:bottom w:val="single" w:sz="4" w:space="1" w:color="auto"/>
        </w:pBdr>
        <w:spacing w:after="120"/>
        <w:contextualSpacing w:val="0"/>
        <w:jc w:val="both"/>
        <w:rPr>
          <w:caps/>
          <w:lang w:val="en-AU"/>
        </w:rPr>
      </w:pPr>
      <w:r w:rsidRPr="0089516D">
        <w:rPr>
          <w:caps/>
          <w:lang w:val="en-AU"/>
        </w:rPr>
        <w:t>Co</w:t>
      </w:r>
      <w:r>
        <w:rPr>
          <w:caps/>
          <w:lang w:val="en-AU"/>
        </w:rPr>
        <w:t>NFIDENTIALITY AND SECURITY</w:t>
      </w:r>
    </w:p>
    <w:p w14:paraId="751FCCDA" w14:textId="77777777" w:rsidR="00154314" w:rsidRPr="00514A3F" w:rsidRDefault="00154314" w:rsidP="006E0F2C">
      <w:pPr>
        <w:pStyle w:val="ListParagraph"/>
        <w:numPr>
          <w:ilvl w:val="1"/>
          <w:numId w:val="16"/>
        </w:numPr>
        <w:spacing w:after="120"/>
        <w:ind w:left="806" w:hanging="619"/>
        <w:contextualSpacing w:val="0"/>
        <w:jc w:val="both"/>
        <w:rPr>
          <w:lang w:val="en-AU"/>
        </w:rPr>
      </w:pPr>
      <w:r w:rsidRPr="00116EB0">
        <w:rPr>
          <w:lang w:val="en-AU"/>
        </w:rPr>
        <w:t xml:space="preserve">Except </w:t>
      </w:r>
      <w:r w:rsidRPr="002717FB">
        <w:rPr>
          <w:lang w:val="en-AU"/>
        </w:rPr>
        <w:t xml:space="preserve">with the </w:t>
      </w:r>
      <w:r>
        <w:rPr>
          <w:lang w:val="en-AU"/>
        </w:rPr>
        <w:t xml:space="preserve">express prior written </w:t>
      </w:r>
      <w:r w:rsidRPr="002717FB">
        <w:rPr>
          <w:lang w:val="en-AU"/>
        </w:rPr>
        <w:t xml:space="preserve">consent of </w:t>
      </w:r>
      <w:r>
        <w:rPr>
          <w:lang w:val="en-AU"/>
        </w:rPr>
        <w:t>Buyer</w:t>
      </w:r>
      <w:r w:rsidRPr="002717FB">
        <w:rPr>
          <w:lang w:val="en-AU"/>
        </w:rPr>
        <w:t xml:space="preserve">, </w:t>
      </w:r>
      <w:r>
        <w:rPr>
          <w:lang w:val="en-AU"/>
        </w:rPr>
        <w:t>Seller</w:t>
      </w:r>
      <w:r w:rsidRPr="00C241BE">
        <w:rPr>
          <w:lang w:val="en-AU"/>
        </w:rPr>
        <w:t xml:space="preserve"> </w:t>
      </w:r>
      <w:r w:rsidRPr="002717FB">
        <w:rPr>
          <w:lang w:val="en-AU"/>
        </w:rPr>
        <w:t xml:space="preserve">shall not disclose </w:t>
      </w:r>
      <w:r>
        <w:rPr>
          <w:lang w:val="en-AU"/>
        </w:rPr>
        <w:t xml:space="preserve">any Commercial-in-Confidence/Proprietary information to any person other than a </w:t>
      </w:r>
      <w:r w:rsidRPr="00CE5F44">
        <w:rPr>
          <w:lang w:val="en-AU"/>
        </w:rPr>
        <w:t xml:space="preserve">person employed or engaged by </w:t>
      </w:r>
      <w:r>
        <w:rPr>
          <w:lang w:val="en-AU"/>
        </w:rPr>
        <w:t>Seller</w:t>
      </w:r>
      <w:r w:rsidRPr="00CE5F44">
        <w:rPr>
          <w:lang w:val="en-AU"/>
        </w:rPr>
        <w:t xml:space="preserve"> </w:t>
      </w:r>
      <w:r>
        <w:rPr>
          <w:lang w:val="en-AU"/>
        </w:rPr>
        <w:t>who is or shall be</w:t>
      </w:r>
      <w:r w:rsidRPr="00CE5F44">
        <w:rPr>
          <w:lang w:val="en-AU"/>
        </w:rPr>
        <w:t xml:space="preserve"> carrying out </w:t>
      </w:r>
      <w:r>
        <w:rPr>
          <w:lang w:val="en-AU"/>
        </w:rPr>
        <w:t>the W</w:t>
      </w:r>
      <w:r w:rsidRPr="00CE5F44">
        <w:rPr>
          <w:lang w:val="en-AU"/>
        </w:rPr>
        <w:t xml:space="preserve">ork directly relating to this Subcontract </w:t>
      </w:r>
      <w:r>
        <w:rPr>
          <w:lang w:val="en-AU"/>
        </w:rPr>
        <w:t>where there is an established</w:t>
      </w:r>
      <w:r w:rsidRPr="00CE5F44">
        <w:rPr>
          <w:lang w:val="en-AU"/>
        </w:rPr>
        <w:t xml:space="preserve"> genuine need to know, or </w:t>
      </w:r>
      <w:r>
        <w:rPr>
          <w:lang w:val="en-AU"/>
        </w:rPr>
        <w:t>Seller</w:t>
      </w:r>
      <w:r w:rsidRPr="00CE5F44">
        <w:rPr>
          <w:lang w:val="en-AU"/>
        </w:rPr>
        <w:t xml:space="preserve">’s </w:t>
      </w:r>
      <w:r>
        <w:rPr>
          <w:lang w:val="en-AU"/>
        </w:rPr>
        <w:t>lower-tier s</w:t>
      </w:r>
      <w:r w:rsidRPr="00CE5F44">
        <w:rPr>
          <w:lang w:val="en-AU"/>
        </w:rPr>
        <w:t xml:space="preserve">ubcontractors, </w:t>
      </w:r>
      <w:r>
        <w:rPr>
          <w:lang w:val="en-AU"/>
        </w:rPr>
        <w:t>lower</w:t>
      </w:r>
      <w:r w:rsidRPr="00CE5F44">
        <w:rPr>
          <w:lang w:val="en-AU"/>
        </w:rPr>
        <w:t xml:space="preserve">-tier </w:t>
      </w:r>
      <w:r>
        <w:rPr>
          <w:lang w:val="en-AU"/>
        </w:rPr>
        <w:t>s</w:t>
      </w:r>
      <w:r w:rsidRPr="00CE5F44">
        <w:rPr>
          <w:lang w:val="en-AU"/>
        </w:rPr>
        <w:t>uppliers</w:t>
      </w:r>
      <w:r>
        <w:rPr>
          <w:lang w:val="en-AU"/>
        </w:rPr>
        <w:t>,</w:t>
      </w:r>
      <w:r w:rsidRPr="00CE5F44">
        <w:rPr>
          <w:lang w:val="en-AU"/>
        </w:rPr>
        <w:t xml:space="preserve"> or agents on a genuine need to know basis</w:t>
      </w:r>
      <w:r>
        <w:rPr>
          <w:lang w:val="en-AU"/>
        </w:rPr>
        <w:t>, where</w:t>
      </w:r>
      <w:r w:rsidRPr="00CE5F44">
        <w:rPr>
          <w:lang w:val="en-AU"/>
        </w:rPr>
        <w:t xml:space="preserve"> each entity </w:t>
      </w:r>
      <w:r>
        <w:rPr>
          <w:lang w:val="en-AU"/>
        </w:rPr>
        <w:t>has</w:t>
      </w:r>
      <w:r w:rsidRPr="00CE5F44">
        <w:rPr>
          <w:lang w:val="en-AU"/>
        </w:rPr>
        <w:t xml:space="preserve"> entered into contractual arrangements with </w:t>
      </w:r>
      <w:r>
        <w:rPr>
          <w:lang w:val="en-AU"/>
        </w:rPr>
        <w:t xml:space="preserve">Seller </w:t>
      </w:r>
      <w:r w:rsidRPr="00CE5F44">
        <w:rPr>
          <w:lang w:val="en-AU"/>
        </w:rPr>
        <w:t xml:space="preserve">which contain obligations functionally equivalent to this entire </w:t>
      </w:r>
      <w:r>
        <w:rPr>
          <w:lang w:val="en-AU"/>
        </w:rPr>
        <w:t>C</w:t>
      </w:r>
      <w:r w:rsidRPr="00CE5F44">
        <w:rPr>
          <w:lang w:val="en-AU"/>
        </w:rPr>
        <w:t xml:space="preserve">lause </w:t>
      </w:r>
      <w:r>
        <w:rPr>
          <w:lang w:val="en-AU"/>
        </w:rPr>
        <w:t>19</w:t>
      </w:r>
      <w:r w:rsidRPr="00514A3F">
        <w:rPr>
          <w:lang w:val="en-AU"/>
        </w:rPr>
        <w:t xml:space="preserve">.  </w:t>
      </w:r>
    </w:p>
    <w:p w14:paraId="6002AE4C"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For the purposes of this Clause 19, Commercial-in-Confidence/Proprietary information includes the following:</w:t>
      </w:r>
    </w:p>
    <w:p w14:paraId="61E5710D" w14:textId="77777777" w:rsidR="00154314" w:rsidRDefault="00154314" w:rsidP="006E0F2C">
      <w:pPr>
        <w:pStyle w:val="ListParagraph"/>
        <w:numPr>
          <w:ilvl w:val="2"/>
          <w:numId w:val="16"/>
        </w:numPr>
        <w:spacing w:after="120"/>
        <w:contextualSpacing w:val="0"/>
        <w:jc w:val="both"/>
        <w:rPr>
          <w:lang w:val="en-AU"/>
        </w:rPr>
      </w:pPr>
      <w:r>
        <w:rPr>
          <w:lang w:val="en-AU"/>
        </w:rPr>
        <w:t>The existence of this</w:t>
      </w:r>
      <w:r w:rsidRPr="002717FB">
        <w:rPr>
          <w:lang w:val="en-AU"/>
        </w:rPr>
        <w:t xml:space="preserve"> </w:t>
      </w:r>
      <w:r>
        <w:rPr>
          <w:lang w:val="en-AU"/>
        </w:rPr>
        <w:t>Subcontract and all particulars contained herein;</w:t>
      </w:r>
    </w:p>
    <w:p w14:paraId="3A2ED897" w14:textId="77777777" w:rsidR="00154314" w:rsidRDefault="00154314" w:rsidP="006E0F2C">
      <w:pPr>
        <w:pStyle w:val="ListParagraph"/>
        <w:numPr>
          <w:ilvl w:val="2"/>
          <w:numId w:val="16"/>
        </w:numPr>
        <w:spacing w:after="120"/>
        <w:contextualSpacing w:val="0"/>
        <w:jc w:val="both"/>
        <w:rPr>
          <w:lang w:val="en-AU"/>
        </w:rPr>
      </w:pPr>
      <w:r>
        <w:rPr>
          <w:lang w:val="en-AU"/>
        </w:rPr>
        <w:t xml:space="preserve">Details of </w:t>
      </w:r>
      <w:r w:rsidRPr="002717FB">
        <w:rPr>
          <w:lang w:val="en-AU"/>
        </w:rPr>
        <w:t xml:space="preserve">any purchases made in connection to this </w:t>
      </w:r>
      <w:r>
        <w:rPr>
          <w:lang w:val="en-AU"/>
        </w:rPr>
        <w:t>Subcontract</w:t>
      </w:r>
      <w:r w:rsidRPr="002717FB">
        <w:rPr>
          <w:lang w:val="en-AU"/>
        </w:rPr>
        <w:t xml:space="preserve"> </w:t>
      </w:r>
      <w:r>
        <w:rPr>
          <w:lang w:val="en-AU"/>
        </w:rPr>
        <w:t>and</w:t>
      </w:r>
      <w:r w:rsidRPr="002717FB">
        <w:rPr>
          <w:lang w:val="en-AU"/>
        </w:rPr>
        <w:t xml:space="preserve"> </w:t>
      </w:r>
      <w:r>
        <w:rPr>
          <w:lang w:val="en-AU"/>
        </w:rPr>
        <w:t>the</w:t>
      </w:r>
      <w:r w:rsidRPr="002717FB">
        <w:rPr>
          <w:lang w:val="en-AU"/>
        </w:rPr>
        <w:t xml:space="preserve"> provisions </w:t>
      </w:r>
      <w:r>
        <w:rPr>
          <w:lang w:val="en-AU"/>
        </w:rPr>
        <w:t>of any related subcontract or supply agreement;</w:t>
      </w:r>
    </w:p>
    <w:p w14:paraId="3237DCAB" w14:textId="77777777" w:rsidR="00154314" w:rsidRDefault="00154314" w:rsidP="006E0F2C">
      <w:pPr>
        <w:pStyle w:val="ListParagraph"/>
        <w:numPr>
          <w:ilvl w:val="2"/>
          <w:numId w:val="16"/>
        </w:numPr>
        <w:spacing w:after="120"/>
        <w:contextualSpacing w:val="0"/>
        <w:jc w:val="both"/>
        <w:rPr>
          <w:lang w:val="en-AU"/>
        </w:rPr>
      </w:pPr>
      <w:r>
        <w:rPr>
          <w:lang w:val="en-AU"/>
        </w:rPr>
        <w:t>any data or information issued or furnished to Seller in connection to this Subcontract with the marking “</w:t>
      </w:r>
      <w:r w:rsidRPr="005C180B">
        <w:rPr>
          <w:i/>
          <w:iCs/>
          <w:lang w:val="en-AU"/>
        </w:rPr>
        <w:t>Commercial-in-Confidence/Proprietary</w:t>
      </w:r>
      <w:r>
        <w:rPr>
          <w:lang w:val="en-AU"/>
        </w:rPr>
        <w:t xml:space="preserve">”, and any information or data derived or developed directly or indirectly from it; and </w:t>
      </w:r>
    </w:p>
    <w:p w14:paraId="24194E5C" w14:textId="77777777" w:rsidR="00154314" w:rsidRDefault="00154314" w:rsidP="006E0F2C">
      <w:pPr>
        <w:pStyle w:val="ListParagraph"/>
        <w:numPr>
          <w:ilvl w:val="2"/>
          <w:numId w:val="16"/>
        </w:numPr>
        <w:spacing w:after="120"/>
        <w:contextualSpacing w:val="0"/>
        <w:jc w:val="both"/>
        <w:rPr>
          <w:lang w:val="en-AU"/>
        </w:rPr>
      </w:pPr>
      <w:r w:rsidRPr="002717FB">
        <w:rPr>
          <w:lang w:val="en-AU"/>
        </w:rPr>
        <w:t xml:space="preserve">any </w:t>
      </w:r>
      <w:r>
        <w:rPr>
          <w:lang w:val="en-AU"/>
        </w:rPr>
        <w:t xml:space="preserve">other data or </w:t>
      </w:r>
      <w:r w:rsidRPr="002717FB">
        <w:rPr>
          <w:lang w:val="en-AU"/>
        </w:rPr>
        <w:t xml:space="preserve">information issued or furnished </w:t>
      </w:r>
      <w:r>
        <w:rPr>
          <w:lang w:val="en-AU"/>
        </w:rPr>
        <w:t xml:space="preserve">to Seller </w:t>
      </w:r>
      <w:r w:rsidRPr="002717FB">
        <w:rPr>
          <w:lang w:val="en-AU"/>
        </w:rPr>
        <w:t xml:space="preserve">by or on behalf of </w:t>
      </w:r>
      <w:r>
        <w:rPr>
          <w:lang w:val="en-AU"/>
        </w:rPr>
        <w:t>Buyer</w:t>
      </w:r>
      <w:r w:rsidRPr="002717FB">
        <w:rPr>
          <w:lang w:val="en-AU"/>
        </w:rPr>
        <w:t xml:space="preserve"> or the </w:t>
      </w:r>
      <w:r>
        <w:rPr>
          <w:lang w:val="en-AU"/>
        </w:rPr>
        <w:t>Customer and any information or data derived or developed directly or indirectly from it.</w:t>
      </w:r>
    </w:p>
    <w:p w14:paraId="79DFE8C6"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5C180B">
        <w:rPr>
          <w:lang w:val="en-AU"/>
        </w:rPr>
        <w:t xml:space="preserve"> shall be liable to </w:t>
      </w:r>
      <w:r>
        <w:rPr>
          <w:lang w:val="en-AU"/>
        </w:rPr>
        <w:t>Buyer</w:t>
      </w:r>
      <w:r w:rsidRPr="005C180B">
        <w:rPr>
          <w:lang w:val="en-AU"/>
        </w:rPr>
        <w:t xml:space="preserve"> for any breach of such obligation by any such </w:t>
      </w:r>
      <w:r>
        <w:rPr>
          <w:lang w:val="en-AU"/>
        </w:rPr>
        <w:t>l</w:t>
      </w:r>
      <w:r w:rsidRPr="005C180B">
        <w:rPr>
          <w:lang w:val="en-AU"/>
        </w:rPr>
        <w:t xml:space="preserve">ower-tier </w:t>
      </w:r>
      <w:r>
        <w:rPr>
          <w:lang w:val="en-AU"/>
        </w:rPr>
        <w:t>s</w:t>
      </w:r>
      <w:r w:rsidRPr="005C180B">
        <w:rPr>
          <w:lang w:val="en-AU"/>
        </w:rPr>
        <w:t>ubcontractor</w:t>
      </w:r>
      <w:r>
        <w:rPr>
          <w:lang w:val="en-AU"/>
        </w:rPr>
        <w:t xml:space="preserve"> or supplier</w:t>
      </w:r>
      <w:r w:rsidRPr="005C180B">
        <w:rPr>
          <w:lang w:val="en-AU"/>
        </w:rPr>
        <w:t xml:space="preserve">, employee, </w:t>
      </w:r>
      <w:r>
        <w:rPr>
          <w:lang w:val="en-AU"/>
        </w:rPr>
        <w:t xml:space="preserve">director, </w:t>
      </w:r>
      <w:r w:rsidRPr="005C180B">
        <w:rPr>
          <w:lang w:val="en-AU"/>
        </w:rPr>
        <w:t>or agent</w:t>
      </w:r>
      <w:r>
        <w:rPr>
          <w:lang w:val="en-AU"/>
        </w:rPr>
        <w:t xml:space="preserve">. </w:t>
      </w:r>
      <w:r w:rsidRPr="002717FB">
        <w:rPr>
          <w:lang w:val="en-AU"/>
        </w:rPr>
        <w:t xml:space="preserve"> </w:t>
      </w:r>
    </w:p>
    <w:p w14:paraId="1DF1ED77"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 xml:space="preserve">Seller </w:t>
      </w:r>
      <w:r w:rsidRPr="00CE5F44">
        <w:rPr>
          <w:lang w:val="en-AU"/>
        </w:rPr>
        <w:t xml:space="preserve">recognizes and agrees that the </w:t>
      </w:r>
      <w:r w:rsidRPr="005C180B">
        <w:rPr>
          <w:lang w:val="en-AU"/>
        </w:rPr>
        <w:t>Commercial-in-Confidence/Proprietary</w:t>
      </w:r>
      <w:r w:rsidRPr="00CE5F44">
        <w:rPr>
          <w:lang w:val="en-AU"/>
        </w:rPr>
        <w:t xml:space="preserve"> </w:t>
      </w:r>
      <w:r>
        <w:rPr>
          <w:lang w:val="en-AU"/>
        </w:rPr>
        <w:t xml:space="preserve">information </w:t>
      </w:r>
      <w:r w:rsidRPr="00CE5F44">
        <w:rPr>
          <w:lang w:val="en-AU"/>
        </w:rPr>
        <w:t xml:space="preserve">is of a special, unique, and extraordinary character that gives it a peculiar value, the loss of which cannot be reasonably or adequately compensated in damages, and that a breach of this </w:t>
      </w:r>
      <w:r>
        <w:rPr>
          <w:lang w:val="en-AU"/>
        </w:rPr>
        <w:t>Clause 19</w:t>
      </w:r>
      <w:r w:rsidRPr="00CE5F44">
        <w:rPr>
          <w:lang w:val="en-AU"/>
        </w:rPr>
        <w:t xml:space="preserve"> will cause irreparable damage and injury to </w:t>
      </w:r>
      <w:r>
        <w:rPr>
          <w:lang w:val="en-AU"/>
        </w:rPr>
        <w:t>Buyer</w:t>
      </w:r>
      <w:r w:rsidRPr="00CE5F44">
        <w:rPr>
          <w:lang w:val="en-AU"/>
        </w:rPr>
        <w:t xml:space="preserve">.  </w:t>
      </w:r>
      <w:r>
        <w:rPr>
          <w:lang w:val="en-AU"/>
        </w:rPr>
        <w:t>Seller</w:t>
      </w:r>
      <w:r w:rsidRPr="00CE5F44">
        <w:rPr>
          <w:lang w:val="en-AU"/>
        </w:rPr>
        <w:t xml:space="preserve">, therefore, expressly agrees that </w:t>
      </w:r>
      <w:r>
        <w:rPr>
          <w:lang w:val="en-AU"/>
        </w:rPr>
        <w:t xml:space="preserve">Buyer </w:t>
      </w:r>
      <w:r w:rsidRPr="00CE5F44">
        <w:rPr>
          <w:lang w:val="en-AU"/>
        </w:rPr>
        <w:t>shall be entitled to</w:t>
      </w:r>
      <w:r>
        <w:rPr>
          <w:lang w:val="en-AU"/>
        </w:rPr>
        <w:t>, at its sole discretion,</w:t>
      </w:r>
      <w:r w:rsidRPr="00CE5F44">
        <w:rPr>
          <w:lang w:val="en-AU"/>
        </w:rPr>
        <w:t xml:space="preserve"> injunctive</w:t>
      </w:r>
      <w:r>
        <w:rPr>
          <w:lang w:val="en-AU"/>
        </w:rPr>
        <w:t>,</w:t>
      </w:r>
      <w:r w:rsidRPr="00CE5F44">
        <w:rPr>
          <w:lang w:val="en-AU"/>
        </w:rPr>
        <w:t xml:space="preserve"> and/or other equitable relief to prevent a breach of th</w:t>
      </w:r>
      <w:r>
        <w:rPr>
          <w:lang w:val="en-AU"/>
        </w:rPr>
        <w:t>is Clause 19</w:t>
      </w:r>
      <w:r w:rsidRPr="00CE5F44">
        <w:rPr>
          <w:lang w:val="en-AU"/>
        </w:rPr>
        <w:t xml:space="preserve">, or any other part thereof, in addition to any other remedies available to the </w:t>
      </w:r>
      <w:r>
        <w:rPr>
          <w:lang w:val="en-AU"/>
        </w:rPr>
        <w:t>Buyer</w:t>
      </w:r>
      <w:r w:rsidRPr="00C241BE">
        <w:rPr>
          <w:lang w:val="en-AU"/>
        </w:rPr>
        <w:t>.</w:t>
      </w:r>
    </w:p>
    <w:p w14:paraId="652FB9AE"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lastRenderedPageBreak/>
        <w:t>Seller shall ensure that all information furnished to it or developed directly or indirectly in connection to this Subcontract shall be protected from unauthorised use and disclosure using the same standard of care that Seller uses to protect its own confidential information and, in any event, no less than a reasonable standard of care</w:t>
      </w:r>
      <w:r w:rsidRPr="00C241BE">
        <w:rPr>
          <w:lang w:val="en-AU"/>
        </w:rPr>
        <w:t>.</w:t>
      </w:r>
    </w:p>
    <w:p w14:paraId="72F3450A"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2717FB">
        <w:rPr>
          <w:lang w:val="en-AU"/>
        </w:rPr>
        <w:t xml:space="preserve">In addition to the foregoing, </w:t>
      </w:r>
      <w:r>
        <w:rPr>
          <w:lang w:val="en-AU"/>
        </w:rPr>
        <w:t>Seller</w:t>
      </w:r>
      <w:r w:rsidRPr="00C241BE">
        <w:rPr>
          <w:lang w:val="en-AU"/>
        </w:rPr>
        <w:t xml:space="preserve"> </w:t>
      </w:r>
      <w:r w:rsidRPr="002717FB">
        <w:rPr>
          <w:lang w:val="en-AU"/>
        </w:rPr>
        <w:t xml:space="preserve">shall not make use of any information obtained directly or indirectly from </w:t>
      </w:r>
      <w:r>
        <w:rPr>
          <w:lang w:val="en-AU"/>
        </w:rPr>
        <w:t>Buyer</w:t>
      </w:r>
      <w:r w:rsidRPr="002717FB">
        <w:rPr>
          <w:lang w:val="en-AU"/>
        </w:rPr>
        <w:t xml:space="preserve"> or the </w:t>
      </w:r>
      <w:r>
        <w:rPr>
          <w:lang w:val="en-AU"/>
        </w:rPr>
        <w:t>Customer</w:t>
      </w:r>
      <w:r w:rsidRPr="002717FB">
        <w:rPr>
          <w:lang w:val="en-AU"/>
        </w:rPr>
        <w:t xml:space="preserve"> or compiled or generated by </w:t>
      </w:r>
      <w:r>
        <w:rPr>
          <w:lang w:val="en-AU"/>
        </w:rPr>
        <w:t>Seller</w:t>
      </w:r>
      <w:r w:rsidRPr="00C241BE">
        <w:rPr>
          <w:lang w:val="en-AU"/>
        </w:rPr>
        <w:t xml:space="preserve"> </w:t>
      </w:r>
      <w:r>
        <w:rPr>
          <w:lang w:val="en-AU"/>
        </w:rPr>
        <w:t xml:space="preserve">during performance </w:t>
      </w:r>
      <w:r w:rsidRPr="002717FB">
        <w:rPr>
          <w:lang w:val="en-AU"/>
        </w:rPr>
        <w:t xml:space="preserve">of this </w:t>
      </w:r>
      <w:r>
        <w:rPr>
          <w:lang w:val="en-AU"/>
        </w:rPr>
        <w:t>Subcontract</w:t>
      </w:r>
      <w:r w:rsidRPr="002717FB">
        <w:rPr>
          <w:lang w:val="en-AU"/>
        </w:rPr>
        <w:t xml:space="preserve"> which pertains to or is derived from such information, other than use for the purposes of this </w:t>
      </w:r>
      <w:r>
        <w:rPr>
          <w:lang w:val="en-AU"/>
        </w:rPr>
        <w:t>Subcontract</w:t>
      </w:r>
      <w:r w:rsidRPr="002717FB">
        <w:rPr>
          <w:lang w:val="en-AU"/>
        </w:rPr>
        <w:t xml:space="preserve">, without the prior written consent of </w:t>
      </w:r>
      <w:r>
        <w:rPr>
          <w:lang w:val="en-AU"/>
        </w:rPr>
        <w:t>Buyer</w:t>
      </w:r>
      <w:r w:rsidRPr="00C241BE">
        <w:rPr>
          <w:lang w:val="en-AU"/>
        </w:rPr>
        <w:t>.</w:t>
      </w:r>
    </w:p>
    <w:p w14:paraId="79AC81FF"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 shall maintain a register of all information furnished to it or derived from information or materials furnished to it in connection to this Subcontract.  Seller shall, upon the completion, termination, or cancellation of this Subcontract, or upon Buyer’s request at any time, return all information furnished to it or derived from information or materials furnished to it unless specifically directed otherwise in writing by Buyer</w:t>
      </w:r>
      <w:r w:rsidRPr="00C241BE">
        <w:rPr>
          <w:lang w:val="en-AU"/>
        </w:rPr>
        <w:t>.</w:t>
      </w:r>
    </w:p>
    <w:p w14:paraId="6A040D18" w14:textId="77777777" w:rsidR="00154314" w:rsidRPr="00813CB6"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w:t>
      </w:r>
      <w:r w:rsidRPr="002717FB">
        <w:rPr>
          <w:lang w:val="en-AU"/>
        </w:rPr>
        <w:t xml:space="preserve">shall not publish or release, nor shall it allow or suffer the publication or release of, any news item, article, publication, advertisement, prepared speech or any other information or material pertaining to any part of the obligations to be performed under the </w:t>
      </w:r>
      <w:r>
        <w:rPr>
          <w:lang w:val="en-AU"/>
        </w:rPr>
        <w:t>Subcontract</w:t>
      </w:r>
      <w:r w:rsidRPr="002717FB">
        <w:rPr>
          <w:lang w:val="en-AU"/>
        </w:rPr>
        <w:t xml:space="preserve"> in any media without the prior written consent of </w:t>
      </w:r>
      <w:r>
        <w:rPr>
          <w:lang w:val="en-AU"/>
        </w:rPr>
        <w:t>Buyer</w:t>
      </w:r>
      <w:r w:rsidRPr="002717FB">
        <w:rPr>
          <w:lang w:val="en-AU"/>
        </w:rPr>
        <w:t xml:space="preserve">. </w:t>
      </w:r>
      <w:r>
        <w:rPr>
          <w:lang w:val="en-AU"/>
        </w:rPr>
        <w:t xml:space="preserve"> </w:t>
      </w:r>
      <w:r w:rsidRPr="002717FB">
        <w:rPr>
          <w:lang w:val="en-AU"/>
        </w:rPr>
        <w:t xml:space="preserve">Further, </w:t>
      </w:r>
      <w:r>
        <w:rPr>
          <w:lang w:val="en-AU"/>
        </w:rPr>
        <w:t>Seller</w:t>
      </w:r>
      <w:r w:rsidRPr="00C241BE">
        <w:rPr>
          <w:lang w:val="en-AU"/>
        </w:rPr>
        <w:t xml:space="preserve"> </w:t>
      </w:r>
      <w:r w:rsidRPr="002717FB">
        <w:rPr>
          <w:lang w:val="en-AU"/>
        </w:rPr>
        <w:t xml:space="preserve">acknowledges that any consent provided by </w:t>
      </w:r>
      <w:r>
        <w:rPr>
          <w:lang w:val="en-AU"/>
        </w:rPr>
        <w:t>Buyer</w:t>
      </w:r>
      <w:r w:rsidRPr="002717FB">
        <w:rPr>
          <w:lang w:val="en-AU"/>
        </w:rPr>
        <w:t xml:space="preserve"> is contingent upon </w:t>
      </w:r>
      <w:r>
        <w:rPr>
          <w:lang w:val="en-AU"/>
        </w:rPr>
        <w:t>Buyer</w:t>
      </w:r>
      <w:r w:rsidRPr="002717FB">
        <w:rPr>
          <w:lang w:val="en-AU"/>
        </w:rPr>
        <w:t xml:space="preserve"> also obtaining the </w:t>
      </w:r>
      <w:r>
        <w:rPr>
          <w:lang w:val="en-AU"/>
        </w:rPr>
        <w:t>Customer</w:t>
      </w:r>
      <w:r w:rsidRPr="002717FB">
        <w:rPr>
          <w:lang w:val="en-AU"/>
        </w:rPr>
        <w:t xml:space="preserve">’s consent to any publication or release relating to this </w:t>
      </w:r>
      <w:r>
        <w:rPr>
          <w:lang w:val="en-AU"/>
        </w:rPr>
        <w:t>Subcontract</w:t>
      </w:r>
      <w:r w:rsidRPr="000E0B96">
        <w:rPr>
          <w:lang w:val="en-AU"/>
        </w:rPr>
        <w:t>.</w:t>
      </w:r>
    </w:p>
    <w:p w14:paraId="38773C7E"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EXCLUSION OF THIRD PARTY RIGHTS</w:t>
      </w:r>
    </w:p>
    <w:p w14:paraId="51588165"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A person who is not a party to this </w:t>
      </w:r>
      <w:r>
        <w:rPr>
          <w:lang w:val="en-AU"/>
        </w:rPr>
        <w:t>Subcontract</w:t>
      </w:r>
      <w:r w:rsidRPr="00C241BE">
        <w:rPr>
          <w:lang w:val="en-AU"/>
        </w:rPr>
        <w:t xml:space="preserve"> shall have no right under the Contracts (Rights of Third Parties) Act to enforce any of its terms.</w:t>
      </w:r>
    </w:p>
    <w:p w14:paraId="4B68CE71"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 xml:space="preserve">DATA PROTECTION AND SECURITY </w:t>
      </w:r>
      <w:r>
        <w:rPr>
          <w:lang w:val="en-AU"/>
        </w:rPr>
        <w:t>OF REPUBLIC OF CHINA ORIGINATED DATA</w:t>
      </w:r>
    </w:p>
    <w:p w14:paraId="0EC49B39" w14:textId="77777777" w:rsidR="00154314" w:rsidRPr="00BB0EE6" w:rsidRDefault="00154314" w:rsidP="00154314">
      <w:pPr>
        <w:rPr>
          <w:i/>
          <w:iCs/>
          <w:lang w:val="en-AU"/>
        </w:rPr>
      </w:pPr>
      <w:r w:rsidRPr="00BB0EE6">
        <w:rPr>
          <w:i/>
          <w:iCs/>
          <w:lang w:val="en-AU"/>
        </w:rPr>
        <w:t xml:space="preserve">Data Protection </w:t>
      </w:r>
    </w:p>
    <w:p w14:paraId="278388D7"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(and shall ensure that all its directors, officers, employees, servants, agents,</w:t>
      </w:r>
      <w:r>
        <w:rPr>
          <w:lang w:val="en-AU"/>
        </w:rPr>
        <w:t xml:space="preserve"> lower-tier subcontractors and suppliers,</w:t>
      </w:r>
      <w:r w:rsidRPr="00C241BE">
        <w:rPr>
          <w:lang w:val="en-AU"/>
        </w:rPr>
        <w:t xml:space="preserve"> regardless of their location (collectively, the “</w:t>
      </w:r>
      <w:r>
        <w:rPr>
          <w:lang w:val="en-AU"/>
        </w:rPr>
        <w:t>Seller</w:t>
      </w:r>
      <w:r w:rsidRPr="00C241BE">
        <w:rPr>
          <w:lang w:val="en-AU"/>
        </w:rPr>
        <w:t>’s Representatives”)) comply at its own costs with all its obligations under the Personal Data Protection Act</w:t>
      </w:r>
      <w:r>
        <w:rPr>
          <w:lang w:val="en-AU"/>
        </w:rPr>
        <w:t xml:space="preserve">, as may be amended from time to time (“PDPA”), </w:t>
      </w:r>
      <w:r w:rsidRPr="00C241BE">
        <w:rPr>
          <w:lang w:val="en-AU"/>
        </w:rPr>
        <w:t xml:space="preserve">which arise in connection with the </w:t>
      </w:r>
      <w:r>
        <w:rPr>
          <w:lang w:val="en-AU"/>
        </w:rPr>
        <w:t xml:space="preserve">Subcontract. </w:t>
      </w:r>
    </w:p>
    <w:p w14:paraId="7C255D3E"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not, and shall ensure that </w:t>
      </w:r>
      <w:r>
        <w:rPr>
          <w:lang w:val="en-AU"/>
        </w:rPr>
        <w:t>Seller</w:t>
      </w:r>
      <w:r w:rsidRPr="00C241BE">
        <w:rPr>
          <w:lang w:val="en-AU"/>
        </w:rPr>
        <w:t>’s Representatives do not, access, modify, monitor, use</w:t>
      </w:r>
      <w:r>
        <w:rPr>
          <w:lang w:val="en-AU"/>
        </w:rPr>
        <w:t>,</w:t>
      </w:r>
      <w:r w:rsidRPr="00C241BE">
        <w:rPr>
          <w:lang w:val="en-AU"/>
        </w:rPr>
        <w:t xml:space="preserve"> or process </w:t>
      </w:r>
      <w:r>
        <w:rPr>
          <w:lang w:val="en-AU"/>
        </w:rPr>
        <w:t xml:space="preserve">Personal Data </w:t>
      </w:r>
      <w:r w:rsidRPr="00C241BE">
        <w:rPr>
          <w:lang w:val="en-AU"/>
        </w:rPr>
        <w:t xml:space="preserve">obtained or held in connection with the </w:t>
      </w:r>
      <w:r>
        <w:rPr>
          <w:lang w:val="en-AU"/>
        </w:rPr>
        <w:t>Subcontract</w:t>
      </w:r>
      <w:r w:rsidRPr="00C241BE">
        <w:rPr>
          <w:lang w:val="en-AU"/>
        </w:rPr>
        <w:t xml:space="preserve">, except as reasonably necessary to perform its obligations under the </w:t>
      </w:r>
      <w:r>
        <w:rPr>
          <w:lang w:val="en-AU"/>
        </w:rPr>
        <w:t>Subcontract</w:t>
      </w:r>
      <w:r w:rsidRPr="00C241BE">
        <w:rPr>
          <w:lang w:val="en-AU"/>
        </w:rPr>
        <w:t>.</w:t>
      </w:r>
    </w:p>
    <w:p w14:paraId="40771C1E"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not, and shall ensure that </w:t>
      </w:r>
      <w:r>
        <w:rPr>
          <w:lang w:val="en-AU"/>
        </w:rPr>
        <w:t>Seller</w:t>
      </w:r>
      <w:r w:rsidRPr="00C241BE">
        <w:rPr>
          <w:lang w:val="en-AU"/>
        </w:rPr>
        <w:t xml:space="preserve">’s Representatives shall not, disclose any </w:t>
      </w:r>
      <w:r>
        <w:rPr>
          <w:lang w:val="en-AU"/>
        </w:rPr>
        <w:t>Personal D</w:t>
      </w:r>
      <w:r w:rsidRPr="00C241BE">
        <w:rPr>
          <w:lang w:val="en-AU"/>
        </w:rPr>
        <w:t xml:space="preserve">ata obtained or held in connection with the </w:t>
      </w:r>
      <w:r>
        <w:rPr>
          <w:lang w:val="en-AU"/>
        </w:rPr>
        <w:t>Subcontract</w:t>
      </w:r>
      <w:r w:rsidRPr="00C241BE">
        <w:rPr>
          <w:lang w:val="en-AU"/>
        </w:rPr>
        <w:t xml:space="preserve"> to any third parties without the prior written consent of </w:t>
      </w:r>
      <w:r>
        <w:rPr>
          <w:lang w:val="en-AU"/>
        </w:rPr>
        <w:t>Buyer</w:t>
      </w:r>
      <w:r w:rsidRPr="00C241BE">
        <w:rPr>
          <w:lang w:val="en-AU"/>
        </w:rPr>
        <w:t xml:space="preserve">. </w:t>
      </w:r>
      <w:r>
        <w:rPr>
          <w:lang w:val="en-AU"/>
        </w:rPr>
        <w:t xml:space="preserve"> </w:t>
      </w:r>
      <w:r w:rsidRPr="00C241BE">
        <w:rPr>
          <w:lang w:val="en-AU"/>
        </w:rPr>
        <w:t xml:space="preserve">Any request for </w:t>
      </w:r>
      <w:r>
        <w:rPr>
          <w:lang w:val="en-AU"/>
        </w:rPr>
        <w:t>Buyer</w:t>
      </w:r>
      <w:r w:rsidRPr="00C241BE">
        <w:rPr>
          <w:lang w:val="en-AU"/>
        </w:rPr>
        <w:t xml:space="preserve">’s consent under this </w:t>
      </w:r>
      <w:r>
        <w:rPr>
          <w:lang w:val="en-AU"/>
        </w:rPr>
        <w:t>C</w:t>
      </w:r>
      <w:r w:rsidRPr="00C241BE">
        <w:rPr>
          <w:lang w:val="en-AU"/>
        </w:rPr>
        <w:t xml:space="preserve">lause </w:t>
      </w:r>
      <w:r>
        <w:rPr>
          <w:lang w:val="en-AU"/>
        </w:rPr>
        <w:t>21.3</w:t>
      </w:r>
      <w:r w:rsidRPr="00C241BE">
        <w:rPr>
          <w:lang w:val="en-AU"/>
        </w:rPr>
        <w:t xml:space="preserve"> must include an explanation of why the proposed disclosure is necessary for the purposes of fulfilling </w:t>
      </w:r>
      <w:r>
        <w:rPr>
          <w:lang w:val="en-AU"/>
        </w:rPr>
        <w:t>Seller</w:t>
      </w:r>
      <w:r w:rsidRPr="00C241BE">
        <w:rPr>
          <w:lang w:val="en-AU"/>
        </w:rPr>
        <w:t xml:space="preserve">’s obligations under the </w:t>
      </w:r>
      <w:r>
        <w:rPr>
          <w:lang w:val="en-AU"/>
        </w:rPr>
        <w:t>Subcontract</w:t>
      </w:r>
      <w:r w:rsidRPr="00C241BE">
        <w:rPr>
          <w:lang w:val="en-AU"/>
        </w:rPr>
        <w:t xml:space="preserve">. </w:t>
      </w:r>
      <w:r>
        <w:rPr>
          <w:lang w:val="en-AU"/>
        </w:rPr>
        <w:t xml:space="preserve"> </w:t>
      </w:r>
      <w:r>
        <w:t>Seller</w:t>
      </w:r>
      <w:r>
        <w:rPr>
          <w:spacing w:val="1"/>
        </w:rPr>
        <w:t xml:space="preserve"> </w:t>
      </w:r>
      <w:r>
        <w:t>shall immediately</w:t>
      </w:r>
      <w:r>
        <w:rPr>
          <w:spacing w:val="-5"/>
        </w:rPr>
        <w:t xml:space="preserve"> </w:t>
      </w:r>
      <w:r>
        <w:t>notify</w:t>
      </w:r>
      <w:r>
        <w:rPr>
          <w:spacing w:val="-5"/>
        </w:rPr>
        <w:t xml:space="preserve"> </w:t>
      </w:r>
      <w:r>
        <w:t xml:space="preserve">Buyer </w:t>
      </w:r>
      <w:r>
        <w:rPr>
          <w:spacing w:val="-1"/>
        </w:rPr>
        <w:t>when</w:t>
      </w:r>
      <w:r>
        <w:rPr>
          <w:spacing w:val="2"/>
        </w:rPr>
        <w:t xml:space="preserve"> </w:t>
      </w:r>
      <w:r>
        <w:t>it</w:t>
      </w:r>
      <w:r>
        <w:rPr>
          <w:spacing w:val="2"/>
        </w:rPr>
        <w:t xml:space="preserve"> </w:t>
      </w:r>
      <w:r>
        <w:t>becomes</w:t>
      </w:r>
      <w:r>
        <w:rPr>
          <w:spacing w:val="4"/>
        </w:rPr>
        <w:t xml:space="preserve"> </w:t>
      </w:r>
      <w:r>
        <w:rPr>
          <w:spacing w:val="-1"/>
        </w:rPr>
        <w:t>aware</w:t>
      </w:r>
      <w:r>
        <w:rPr>
          <w:spacing w:val="1"/>
        </w:rPr>
        <w:t xml:space="preserve"> </w:t>
      </w:r>
      <w:r>
        <w:t>that</w:t>
      </w:r>
      <w:r>
        <w:rPr>
          <w:spacing w:val="2"/>
        </w:rPr>
        <w:t xml:space="preserve"> </w:t>
      </w:r>
      <w:r>
        <w:t>a</w:t>
      </w:r>
      <w:r>
        <w:rPr>
          <w:spacing w:val="1"/>
        </w:rPr>
        <w:t xml:space="preserve"> </w:t>
      </w:r>
      <w:r>
        <w:t>disclosure</w:t>
      </w:r>
      <w:r>
        <w:rPr>
          <w:spacing w:val="1"/>
        </w:rPr>
        <w:t xml:space="preserve"> </w:t>
      </w:r>
      <w:r>
        <w:t>of</w:t>
      </w:r>
      <w:r>
        <w:rPr>
          <w:spacing w:val="3"/>
        </w:rPr>
        <w:t xml:space="preserve"> </w:t>
      </w:r>
      <w:r>
        <w:rPr>
          <w:spacing w:val="-1"/>
        </w:rPr>
        <w:t>Personal</w:t>
      </w:r>
      <w:r>
        <w:rPr>
          <w:spacing w:val="2"/>
        </w:rPr>
        <w:t xml:space="preserve"> </w:t>
      </w:r>
      <w:r>
        <w:rPr>
          <w:spacing w:val="-1"/>
        </w:rPr>
        <w:t>Data</w:t>
      </w:r>
      <w:r>
        <w:rPr>
          <w:spacing w:val="3"/>
        </w:rPr>
        <w:t xml:space="preserve"> </w:t>
      </w:r>
      <w:r>
        <w:rPr>
          <w:spacing w:val="1"/>
        </w:rPr>
        <w:t>may</w:t>
      </w:r>
      <w:r>
        <w:rPr>
          <w:spacing w:val="-3"/>
        </w:rPr>
        <w:t xml:space="preserve"> </w:t>
      </w:r>
      <w:r>
        <w:rPr>
          <w:spacing w:val="1"/>
        </w:rPr>
        <w:t xml:space="preserve">be </w:t>
      </w:r>
      <w:r>
        <w:rPr>
          <w:spacing w:val="-1"/>
        </w:rPr>
        <w:t>required</w:t>
      </w:r>
      <w:r>
        <w:rPr>
          <w:spacing w:val="4"/>
        </w:rPr>
        <w:t xml:space="preserve"> </w:t>
      </w:r>
      <w:r>
        <w:rPr>
          <w:spacing w:val="1"/>
        </w:rPr>
        <w:t>by</w:t>
      </w:r>
      <w:r>
        <w:rPr>
          <w:spacing w:val="-1"/>
        </w:rPr>
        <w:t xml:space="preserve"> </w:t>
      </w:r>
      <w:r>
        <w:t>law</w:t>
      </w:r>
      <w:r>
        <w:rPr>
          <w:spacing w:val="3"/>
        </w:rPr>
        <w:t xml:space="preserve"> </w:t>
      </w:r>
      <w:r>
        <w:rPr>
          <w:spacing w:val="-1"/>
        </w:rPr>
        <w:t>and</w:t>
      </w:r>
      <w:r>
        <w:rPr>
          <w:spacing w:val="50"/>
        </w:rPr>
        <w:t xml:space="preserve"> </w:t>
      </w:r>
      <w:r>
        <w:rPr>
          <w:spacing w:val="-1"/>
        </w:rPr>
        <w:t>cooperate at</w:t>
      </w:r>
      <w:r>
        <w:t xml:space="preserve"> its own costs with Buyer’s </w:t>
      </w:r>
      <w:r>
        <w:rPr>
          <w:spacing w:val="-1"/>
        </w:rPr>
        <w:t>requests</w:t>
      </w:r>
      <w:r>
        <w:t xml:space="preserve"> </w:t>
      </w:r>
      <w:r>
        <w:rPr>
          <w:spacing w:val="-1"/>
        </w:rPr>
        <w:t>and</w:t>
      </w:r>
      <w:r>
        <w:t xml:space="preserve"> </w:t>
      </w:r>
      <w:r>
        <w:rPr>
          <w:spacing w:val="-1"/>
        </w:rPr>
        <w:t xml:space="preserve">directions.  </w:t>
      </w:r>
      <w:r>
        <w:rPr>
          <w:lang w:val="en-AU"/>
        </w:rPr>
        <w:t>The Parties acknowledge that Buyer’s consent in accordance with this provision may be contingent upon Buyer first obtaining consent from the Customer for the disclosure.</w:t>
      </w:r>
    </w:p>
    <w:p w14:paraId="347E89D5"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not</w:t>
      </w:r>
      <w:r>
        <w:rPr>
          <w:lang w:val="en-AU"/>
        </w:rPr>
        <w:t>:</w:t>
      </w:r>
      <w:r w:rsidRPr="00C241BE">
        <w:rPr>
          <w:lang w:val="en-AU"/>
        </w:rPr>
        <w:t xml:space="preserve"> (a) cause or permit </w:t>
      </w:r>
      <w:r>
        <w:rPr>
          <w:lang w:val="en-AU"/>
        </w:rPr>
        <w:t>Personal D</w:t>
      </w:r>
      <w:r w:rsidRPr="00C241BE">
        <w:rPr>
          <w:lang w:val="en-AU"/>
        </w:rPr>
        <w:t xml:space="preserve">ata obtained or held in connection with the </w:t>
      </w:r>
      <w:r>
        <w:rPr>
          <w:lang w:val="en-AU"/>
        </w:rPr>
        <w:t>Subcontract</w:t>
      </w:r>
      <w:r w:rsidRPr="00C241BE">
        <w:rPr>
          <w:lang w:val="en-AU"/>
        </w:rPr>
        <w:t xml:space="preserve"> to be processed, stored, accessed</w:t>
      </w:r>
      <w:r>
        <w:rPr>
          <w:lang w:val="en-AU"/>
        </w:rPr>
        <w:t>,</w:t>
      </w:r>
      <w:r w:rsidRPr="00C241BE">
        <w:rPr>
          <w:lang w:val="en-AU"/>
        </w:rPr>
        <w:t xml:space="preserve"> or otherwise transferred outside </w:t>
      </w:r>
      <w:r>
        <w:rPr>
          <w:lang w:val="en-AU"/>
        </w:rPr>
        <w:t>the Republic of China</w:t>
      </w:r>
      <w:r w:rsidRPr="00C241BE">
        <w:rPr>
          <w:lang w:val="en-AU"/>
        </w:rPr>
        <w:t xml:space="preserve">; or (b) allow parties outside </w:t>
      </w:r>
      <w:r>
        <w:rPr>
          <w:lang w:val="en-AU"/>
        </w:rPr>
        <w:t>the Republic of China</w:t>
      </w:r>
      <w:r w:rsidRPr="00C241BE">
        <w:rPr>
          <w:lang w:val="en-AU"/>
        </w:rPr>
        <w:t xml:space="preserve"> to have access to it, unless (in each case) with the prior written consent of </w:t>
      </w:r>
      <w:r>
        <w:rPr>
          <w:lang w:val="en-AU"/>
        </w:rPr>
        <w:t>Buyer</w:t>
      </w:r>
      <w:r w:rsidRPr="00C241BE">
        <w:rPr>
          <w:lang w:val="en-AU"/>
        </w:rPr>
        <w:t xml:space="preserve"> and subject to such conditions as </w:t>
      </w:r>
      <w:r>
        <w:rPr>
          <w:lang w:val="en-AU"/>
        </w:rPr>
        <w:t>Buyer</w:t>
      </w:r>
      <w:r w:rsidRPr="00C241BE">
        <w:rPr>
          <w:lang w:val="en-AU"/>
        </w:rPr>
        <w:t xml:space="preserve"> may impose. </w:t>
      </w:r>
      <w:r>
        <w:rPr>
          <w:lang w:val="en-AU"/>
        </w:rPr>
        <w:t xml:space="preserve"> </w:t>
      </w:r>
      <w:r w:rsidRPr="00C241BE">
        <w:rPr>
          <w:lang w:val="en-AU"/>
        </w:rPr>
        <w:t xml:space="preserve">Any request for </w:t>
      </w:r>
      <w:r>
        <w:rPr>
          <w:lang w:val="en-AU"/>
        </w:rPr>
        <w:t>Buyer</w:t>
      </w:r>
      <w:r w:rsidRPr="00C241BE">
        <w:rPr>
          <w:lang w:val="en-AU"/>
        </w:rPr>
        <w:t xml:space="preserve">’s consent under this </w:t>
      </w:r>
      <w:r>
        <w:rPr>
          <w:lang w:val="en-AU"/>
        </w:rPr>
        <w:t>C</w:t>
      </w:r>
      <w:r w:rsidRPr="00C241BE">
        <w:rPr>
          <w:lang w:val="en-AU"/>
        </w:rPr>
        <w:t xml:space="preserve">lause </w:t>
      </w:r>
      <w:r>
        <w:rPr>
          <w:lang w:val="en-AU"/>
        </w:rPr>
        <w:t>21.4</w:t>
      </w:r>
      <w:r w:rsidRPr="00C241BE">
        <w:rPr>
          <w:lang w:val="en-AU"/>
        </w:rPr>
        <w:t xml:space="preserve"> shall include an explanation of why the proposed transfer is necessary for the purposes of fulfilling </w:t>
      </w:r>
      <w:r>
        <w:rPr>
          <w:lang w:val="en-AU"/>
        </w:rPr>
        <w:t>Seller</w:t>
      </w:r>
      <w:r w:rsidRPr="00C241BE">
        <w:rPr>
          <w:lang w:val="en-AU"/>
        </w:rPr>
        <w:t xml:space="preserve">’s obligations under the </w:t>
      </w:r>
      <w:r>
        <w:rPr>
          <w:lang w:val="en-AU"/>
        </w:rPr>
        <w:t>Subcontract</w:t>
      </w:r>
      <w:r w:rsidRPr="00C241BE">
        <w:rPr>
          <w:lang w:val="en-AU"/>
        </w:rPr>
        <w:t>.</w:t>
      </w:r>
      <w:r>
        <w:rPr>
          <w:lang w:val="en-AU"/>
        </w:rPr>
        <w:t xml:space="preserve"> </w:t>
      </w:r>
      <w:r w:rsidRPr="00C241BE">
        <w:rPr>
          <w:lang w:val="en-AU"/>
        </w:rPr>
        <w:t xml:space="preserve"> If consent is granted, </w:t>
      </w:r>
      <w:r>
        <w:rPr>
          <w:lang w:val="en-AU"/>
        </w:rPr>
        <w:t>Seller</w:t>
      </w:r>
      <w:r w:rsidRPr="00C241BE">
        <w:rPr>
          <w:lang w:val="en-AU"/>
        </w:rPr>
        <w:t xml:space="preserve"> shall provide a written undertaking that the </w:t>
      </w:r>
      <w:r>
        <w:rPr>
          <w:lang w:val="en-AU"/>
        </w:rPr>
        <w:t>P</w:t>
      </w:r>
      <w:r w:rsidRPr="00C241BE">
        <w:rPr>
          <w:lang w:val="en-AU"/>
        </w:rPr>
        <w:t xml:space="preserve">ersonal </w:t>
      </w:r>
      <w:r>
        <w:rPr>
          <w:lang w:val="en-AU"/>
        </w:rPr>
        <w:t>D</w:t>
      </w:r>
      <w:r w:rsidRPr="00C241BE">
        <w:rPr>
          <w:lang w:val="en-AU"/>
        </w:rPr>
        <w:t xml:space="preserve">ata which is transferred outside </w:t>
      </w:r>
      <w:r>
        <w:rPr>
          <w:lang w:val="en-AU"/>
        </w:rPr>
        <w:t>the Republic of China</w:t>
      </w:r>
      <w:r w:rsidRPr="00C241BE">
        <w:rPr>
          <w:lang w:val="en-AU"/>
        </w:rPr>
        <w:t xml:space="preserve"> will be protected to a comparable standard as it is protected under the P</w:t>
      </w:r>
      <w:r>
        <w:rPr>
          <w:lang w:val="en-AU"/>
        </w:rPr>
        <w:t>DPA</w:t>
      </w:r>
      <w:r w:rsidRPr="00C241BE">
        <w:rPr>
          <w:lang w:val="en-AU"/>
        </w:rPr>
        <w:t xml:space="preserve">.  </w:t>
      </w:r>
      <w:r>
        <w:rPr>
          <w:lang w:val="en-AU"/>
        </w:rPr>
        <w:t>The Parties acknowledge that Buyer’s consent in accordance with this provision may be contingent upon Buyer first obtaining consent from the Customer for the disclosure.</w:t>
      </w:r>
    </w:p>
    <w:p w14:paraId="757A8F89"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Where </w:t>
      </w:r>
      <w:r>
        <w:rPr>
          <w:lang w:val="en-AU"/>
        </w:rPr>
        <w:t>Seller</w:t>
      </w:r>
      <w:r w:rsidRPr="00C241BE">
        <w:rPr>
          <w:lang w:val="en-AU"/>
        </w:rPr>
        <w:t xml:space="preserve"> discloses </w:t>
      </w:r>
      <w:r>
        <w:rPr>
          <w:lang w:val="en-AU"/>
        </w:rPr>
        <w:t>Personal D</w:t>
      </w:r>
      <w:r w:rsidRPr="00C241BE">
        <w:rPr>
          <w:lang w:val="en-AU"/>
        </w:rPr>
        <w:t xml:space="preserve">ata to </w:t>
      </w:r>
      <w:r>
        <w:rPr>
          <w:lang w:val="en-AU"/>
        </w:rPr>
        <w:t>Seller</w:t>
      </w:r>
      <w:r w:rsidRPr="00C241BE">
        <w:rPr>
          <w:lang w:val="en-AU"/>
        </w:rPr>
        <w:t xml:space="preserve">’s Representatives in accordance with this </w:t>
      </w:r>
      <w:r>
        <w:rPr>
          <w:lang w:val="en-AU"/>
        </w:rPr>
        <w:t>C</w:t>
      </w:r>
      <w:r w:rsidRPr="00C241BE">
        <w:rPr>
          <w:lang w:val="en-AU"/>
        </w:rPr>
        <w:t xml:space="preserve">lause </w:t>
      </w:r>
      <w:r>
        <w:rPr>
          <w:lang w:val="en-AU"/>
        </w:rPr>
        <w:t>21</w:t>
      </w:r>
      <w:r w:rsidRPr="00C241BE">
        <w:rPr>
          <w:lang w:val="en-AU"/>
        </w:rPr>
        <w:t xml:space="preserve">, </w:t>
      </w:r>
      <w:r>
        <w:rPr>
          <w:lang w:val="en-AU"/>
        </w:rPr>
        <w:t>Seller</w:t>
      </w:r>
      <w:r w:rsidRPr="00C241BE">
        <w:rPr>
          <w:lang w:val="en-AU"/>
        </w:rPr>
        <w:t xml:space="preserve"> shall keep up-to-date documentation of the purpose</w:t>
      </w:r>
      <w:r>
        <w:rPr>
          <w:lang w:val="en-AU"/>
        </w:rPr>
        <w:t>s for which the Personal Data is disclosed.</w:t>
      </w:r>
    </w:p>
    <w:p w14:paraId="79E16ED5"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lastRenderedPageBreak/>
        <w:t>Seller</w:t>
      </w:r>
      <w:r w:rsidRPr="00C241BE">
        <w:rPr>
          <w:lang w:val="en-AU"/>
        </w:rPr>
        <w:t xml:space="preserve"> shall ensure that all </w:t>
      </w:r>
      <w:r>
        <w:rPr>
          <w:lang w:val="en-AU"/>
        </w:rPr>
        <w:t>P</w:t>
      </w:r>
      <w:r w:rsidRPr="00C241BE">
        <w:rPr>
          <w:lang w:val="en-AU"/>
        </w:rPr>
        <w:t xml:space="preserve">ersonal </w:t>
      </w:r>
      <w:r>
        <w:rPr>
          <w:lang w:val="en-AU"/>
        </w:rPr>
        <w:t>D</w:t>
      </w:r>
      <w:r w:rsidRPr="00C241BE">
        <w:rPr>
          <w:lang w:val="en-AU"/>
        </w:rPr>
        <w:t xml:space="preserve">ata obtained or held in connection with the </w:t>
      </w:r>
      <w:r>
        <w:rPr>
          <w:lang w:val="en-AU"/>
        </w:rPr>
        <w:t>Subcontract</w:t>
      </w:r>
      <w:r w:rsidRPr="00C241BE">
        <w:rPr>
          <w:lang w:val="en-AU"/>
        </w:rPr>
        <w:t xml:space="preserve"> and any copies thereof, regardless of the medium of storage, and which is no longer necessary for the purposes of its performance of the </w:t>
      </w:r>
      <w:r>
        <w:rPr>
          <w:lang w:val="en-AU"/>
        </w:rPr>
        <w:t>Subcontract</w:t>
      </w:r>
      <w:r w:rsidRPr="00C241BE">
        <w:rPr>
          <w:lang w:val="en-AU"/>
        </w:rPr>
        <w:t xml:space="preserve"> is to be securely destroyed within </w:t>
      </w:r>
      <w:r>
        <w:rPr>
          <w:lang w:val="en-AU"/>
        </w:rPr>
        <w:t xml:space="preserve">seven (7) calendar </w:t>
      </w:r>
      <w:r w:rsidRPr="00C241BE">
        <w:rPr>
          <w:lang w:val="en-AU"/>
        </w:rPr>
        <w:t xml:space="preserve">days. </w:t>
      </w:r>
      <w:r>
        <w:rPr>
          <w:lang w:val="en-AU"/>
        </w:rPr>
        <w:t xml:space="preserve"> </w:t>
      </w:r>
      <w:r w:rsidRPr="00C241BE">
        <w:rPr>
          <w:lang w:val="en-AU"/>
        </w:rPr>
        <w:t xml:space="preserve">Any </w:t>
      </w:r>
      <w:r>
        <w:rPr>
          <w:lang w:val="en-AU"/>
        </w:rPr>
        <w:t>P</w:t>
      </w:r>
      <w:r w:rsidRPr="00C241BE">
        <w:rPr>
          <w:lang w:val="en-AU"/>
        </w:rPr>
        <w:t xml:space="preserve">ersonal </w:t>
      </w:r>
      <w:r>
        <w:rPr>
          <w:lang w:val="en-AU"/>
        </w:rPr>
        <w:t>D</w:t>
      </w:r>
      <w:r w:rsidRPr="00C241BE">
        <w:rPr>
          <w:lang w:val="en-AU"/>
        </w:rPr>
        <w:t xml:space="preserve">ata that is retained by </w:t>
      </w:r>
      <w:r>
        <w:rPr>
          <w:lang w:val="en-AU"/>
        </w:rPr>
        <w:t>Seller</w:t>
      </w:r>
      <w:r w:rsidRPr="00C241BE">
        <w:rPr>
          <w:lang w:val="en-AU"/>
        </w:rPr>
        <w:t xml:space="preserve"> or any of </w:t>
      </w:r>
      <w:r>
        <w:rPr>
          <w:lang w:val="en-AU"/>
        </w:rPr>
        <w:t>Seller</w:t>
      </w:r>
      <w:r w:rsidRPr="00C241BE">
        <w:rPr>
          <w:lang w:val="en-AU"/>
        </w:rPr>
        <w:t xml:space="preserve">’s Representatives after such </w:t>
      </w:r>
      <w:r>
        <w:rPr>
          <w:lang w:val="en-AU"/>
        </w:rPr>
        <w:t>P</w:t>
      </w:r>
      <w:r w:rsidRPr="00C241BE">
        <w:rPr>
          <w:lang w:val="en-AU"/>
        </w:rPr>
        <w:t xml:space="preserve">ersonal </w:t>
      </w:r>
      <w:r>
        <w:rPr>
          <w:lang w:val="en-AU"/>
        </w:rPr>
        <w:t>D</w:t>
      </w:r>
      <w:r w:rsidRPr="00C241BE">
        <w:rPr>
          <w:lang w:val="en-AU"/>
        </w:rPr>
        <w:t xml:space="preserve">ata is no longer necessary for the purposes of its performance of the </w:t>
      </w:r>
      <w:r>
        <w:rPr>
          <w:lang w:val="en-AU"/>
        </w:rPr>
        <w:t>Subcontract</w:t>
      </w:r>
      <w:r w:rsidRPr="00C241BE">
        <w:rPr>
          <w:lang w:val="en-AU"/>
        </w:rPr>
        <w:t xml:space="preserve">, or without the written authorisation of </w:t>
      </w:r>
      <w:r>
        <w:rPr>
          <w:lang w:val="en-AU"/>
        </w:rPr>
        <w:t>Buyer</w:t>
      </w:r>
      <w:r w:rsidRPr="00C241BE">
        <w:rPr>
          <w:lang w:val="en-AU"/>
        </w:rPr>
        <w:t xml:space="preserve">, is a </w:t>
      </w:r>
      <w:r>
        <w:rPr>
          <w:lang w:val="en-AU"/>
        </w:rPr>
        <w:t xml:space="preserve">material </w:t>
      </w:r>
      <w:r w:rsidRPr="00C241BE">
        <w:rPr>
          <w:lang w:val="en-AU"/>
        </w:rPr>
        <w:t xml:space="preserve">breach of the </w:t>
      </w:r>
      <w:r>
        <w:rPr>
          <w:lang w:val="en-AU"/>
        </w:rPr>
        <w:t>Subcontract</w:t>
      </w:r>
      <w:r w:rsidRPr="00C241BE">
        <w:rPr>
          <w:lang w:val="en-AU"/>
        </w:rPr>
        <w:t xml:space="preserve">. </w:t>
      </w:r>
      <w:r>
        <w:rPr>
          <w:lang w:val="en-AU"/>
        </w:rPr>
        <w:t xml:space="preserve"> </w:t>
      </w:r>
      <w:r w:rsidRPr="00C241BE">
        <w:rPr>
          <w:lang w:val="en-AU"/>
        </w:rPr>
        <w:t xml:space="preserve">No later than </w:t>
      </w:r>
      <w:r>
        <w:rPr>
          <w:lang w:val="en-AU"/>
        </w:rPr>
        <w:t xml:space="preserve">seven (7) calendar </w:t>
      </w:r>
      <w:r w:rsidRPr="00C241BE">
        <w:rPr>
          <w:lang w:val="en-AU"/>
        </w:rPr>
        <w:t xml:space="preserve">days from the termination or expiry of the </w:t>
      </w:r>
      <w:r>
        <w:rPr>
          <w:lang w:val="en-AU"/>
        </w:rPr>
        <w:t>Subcontract</w:t>
      </w:r>
      <w:r w:rsidRPr="00C241BE">
        <w:rPr>
          <w:lang w:val="en-AU"/>
        </w:rPr>
        <w:t xml:space="preserve">, </w:t>
      </w:r>
      <w:r>
        <w:rPr>
          <w:lang w:val="en-AU"/>
        </w:rPr>
        <w:t>Seller</w:t>
      </w:r>
      <w:r w:rsidRPr="00C241BE">
        <w:rPr>
          <w:lang w:val="en-AU"/>
        </w:rPr>
        <w:t xml:space="preserve"> shall provide a written confirmation that it or any of </w:t>
      </w:r>
      <w:r>
        <w:rPr>
          <w:lang w:val="en-AU"/>
        </w:rPr>
        <w:t>Seller</w:t>
      </w:r>
      <w:r w:rsidRPr="00C241BE">
        <w:rPr>
          <w:lang w:val="en-AU"/>
        </w:rPr>
        <w:t xml:space="preserve">’s Representatives is no longer in possession of any </w:t>
      </w:r>
      <w:r>
        <w:rPr>
          <w:lang w:val="en-AU"/>
        </w:rPr>
        <w:t>P</w:t>
      </w:r>
      <w:r w:rsidRPr="00C241BE">
        <w:rPr>
          <w:lang w:val="en-AU"/>
        </w:rPr>
        <w:t xml:space="preserve">ersonal </w:t>
      </w:r>
      <w:r>
        <w:rPr>
          <w:lang w:val="en-AU"/>
        </w:rPr>
        <w:t>D</w:t>
      </w:r>
      <w:r w:rsidRPr="00C241BE">
        <w:rPr>
          <w:lang w:val="en-AU"/>
        </w:rPr>
        <w:t xml:space="preserve">ata obtained or held in connection with the </w:t>
      </w:r>
      <w:r>
        <w:rPr>
          <w:lang w:val="en-AU"/>
        </w:rPr>
        <w:t>Subcontract</w:t>
      </w:r>
      <w:r w:rsidRPr="00C241BE">
        <w:rPr>
          <w:lang w:val="en-AU"/>
        </w:rPr>
        <w:t xml:space="preserve"> or copies thereof, regardless of the medium of storage. </w:t>
      </w:r>
    </w:p>
    <w:p w14:paraId="5865C927"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ensure that </w:t>
      </w:r>
      <w:r>
        <w:rPr>
          <w:lang w:val="en-AU"/>
        </w:rPr>
        <w:t>Seller</w:t>
      </w:r>
      <w:r w:rsidRPr="00C241BE">
        <w:rPr>
          <w:lang w:val="en-AU"/>
        </w:rPr>
        <w:t xml:space="preserve">’s Representatives who are or may be involved in performing </w:t>
      </w:r>
      <w:r>
        <w:rPr>
          <w:lang w:val="en-AU"/>
        </w:rPr>
        <w:t>Seller</w:t>
      </w:r>
      <w:r w:rsidRPr="00C241BE">
        <w:rPr>
          <w:lang w:val="en-AU"/>
        </w:rPr>
        <w:t xml:space="preserve">’s obligations under the </w:t>
      </w:r>
      <w:r>
        <w:rPr>
          <w:lang w:val="en-AU"/>
        </w:rPr>
        <w:t>Subcontract</w:t>
      </w:r>
      <w:r w:rsidRPr="00C241BE">
        <w:rPr>
          <w:lang w:val="en-AU"/>
        </w:rPr>
        <w:t xml:space="preserve">: </w:t>
      </w:r>
    </w:p>
    <w:p w14:paraId="53E2CD09" w14:textId="77777777" w:rsidR="00154314" w:rsidRPr="00E2150B" w:rsidRDefault="00154314" w:rsidP="006E0F2C">
      <w:pPr>
        <w:pStyle w:val="ListParagraph"/>
        <w:numPr>
          <w:ilvl w:val="1"/>
          <w:numId w:val="14"/>
        </w:numPr>
        <w:spacing w:after="160" w:line="252" w:lineRule="auto"/>
        <w:jc w:val="both"/>
        <w:rPr>
          <w:lang w:val="en-AU"/>
        </w:rPr>
      </w:pPr>
      <w:r w:rsidRPr="00E2150B">
        <w:rPr>
          <w:lang w:val="en-AU"/>
        </w:rPr>
        <w:t xml:space="preserve">observe the provisions of this </w:t>
      </w:r>
      <w:r>
        <w:rPr>
          <w:lang w:val="en-AU"/>
        </w:rPr>
        <w:t>C</w:t>
      </w:r>
      <w:r w:rsidRPr="00E2150B">
        <w:rPr>
          <w:lang w:val="en-AU"/>
        </w:rPr>
        <w:t xml:space="preserve">lause </w:t>
      </w:r>
      <w:r>
        <w:rPr>
          <w:lang w:val="en-AU"/>
        </w:rPr>
        <w:t>21</w:t>
      </w:r>
      <w:r w:rsidRPr="00E2150B">
        <w:rPr>
          <w:lang w:val="en-AU"/>
        </w:rPr>
        <w:t xml:space="preserve">; </w:t>
      </w:r>
    </w:p>
    <w:p w14:paraId="3EE0B361" w14:textId="77777777" w:rsidR="00154314" w:rsidRDefault="00154314" w:rsidP="006E0F2C">
      <w:pPr>
        <w:pStyle w:val="ListParagraph"/>
        <w:numPr>
          <w:ilvl w:val="1"/>
          <w:numId w:val="14"/>
        </w:numPr>
        <w:spacing w:after="160" w:line="252" w:lineRule="auto"/>
        <w:jc w:val="both"/>
        <w:rPr>
          <w:lang w:val="en-AU"/>
        </w:rPr>
      </w:pPr>
      <w:r w:rsidRPr="00E2150B">
        <w:rPr>
          <w:lang w:val="en-AU"/>
        </w:rPr>
        <w:t xml:space="preserve">are aware that failure to comply with this </w:t>
      </w:r>
      <w:r>
        <w:rPr>
          <w:lang w:val="en-AU"/>
        </w:rPr>
        <w:t>C</w:t>
      </w:r>
      <w:r w:rsidRPr="00E2150B">
        <w:rPr>
          <w:lang w:val="en-AU"/>
        </w:rPr>
        <w:t xml:space="preserve">lause </w:t>
      </w:r>
      <w:r>
        <w:rPr>
          <w:lang w:val="en-AU"/>
        </w:rPr>
        <w:t>21</w:t>
      </w:r>
      <w:r w:rsidRPr="00E2150B">
        <w:rPr>
          <w:lang w:val="en-AU"/>
        </w:rPr>
        <w:t xml:space="preserve"> may be a criminal offence and may also lead to disciplinary or other action being taken; </w:t>
      </w:r>
    </w:p>
    <w:p w14:paraId="4D4E534C" w14:textId="77777777" w:rsidR="00154314" w:rsidRDefault="00154314" w:rsidP="006E0F2C">
      <w:pPr>
        <w:pStyle w:val="ListParagraph"/>
        <w:numPr>
          <w:ilvl w:val="1"/>
          <w:numId w:val="14"/>
        </w:numPr>
        <w:spacing w:after="160" w:line="252" w:lineRule="auto"/>
        <w:jc w:val="both"/>
        <w:rPr>
          <w:lang w:val="en-AU"/>
        </w:rPr>
      </w:pPr>
      <w:r>
        <w:t>make</w:t>
      </w:r>
      <w:r>
        <w:rPr>
          <w:spacing w:val="29"/>
        </w:rPr>
        <w:t xml:space="preserve"> </w:t>
      </w:r>
      <w:r>
        <w:rPr>
          <w:spacing w:val="-1"/>
        </w:rPr>
        <w:t>an</w:t>
      </w:r>
      <w:r>
        <w:rPr>
          <w:spacing w:val="30"/>
        </w:rPr>
        <w:t xml:space="preserve"> </w:t>
      </w:r>
      <w:r>
        <w:rPr>
          <w:spacing w:val="-1"/>
        </w:rPr>
        <w:t>undertaking</w:t>
      </w:r>
      <w:r>
        <w:rPr>
          <w:spacing w:val="28"/>
        </w:rPr>
        <w:t xml:space="preserve"> </w:t>
      </w:r>
      <w:r>
        <w:t>in</w:t>
      </w:r>
      <w:r>
        <w:rPr>
          <w:spacing w:val="31"/>
        </w:rPr>
        <w:t xml:space="preserve"> </w:t>
      </w:r>
      <w:r w:rsidRPr="00631491">
        <w:rPr>
          <w:lang w:val="en-AU"/>
        </w:rPr>
        <w:t>writing not to access, use, disclose or retain Personal Data obtained and/or held in connection with this Subcontract except for the purpose of performing their duties of employment</w:t>
      </w:r>
      <w:r>
        <w:rPr>
          <w:spacing w:val="-10"/>
        </w:rPr>
        <w:t xml:space="preserve"> </w:t>
      </w:r>
      <w:r>
        <w:t>in</w:t>
      </w:r>
      <w:r>
        <w:rPr>
          <w:spacing w:val="-10"/>
        </w:rPr>
        <w:t xml:space="preserve"> </w:t>
      </w:r>
      <w:r>
        <w:rPr>
          <w:spacing w:val="-1"/>
        </w:rPr>
        <w:t>connection</w:t>
      </w:r>
      <w:r>
        <w:rPr>
          <w:spacing w:val="-10"/>
        </w:rPr>
        <w:t xml:space="preserve"> </w:t>
      </w:r>
      <w:r>
        <w:t>with</w:t>
      </w:r>
      <w:r>
        <w:rPr>
          <w:spacing w:val="-10"/>
        </w:rPr>
        <w:t xml:space="preserve"> </w:t>
      </w:r>
      <w:r>
        <w:rPr>
          <w:spacing w:val="-1"/>
        </w:rPr>
        <w:t>this</w:t>
      </w:r>
      <w:r>
        <w:rPr>
          <w:spacing w:val="77"/>
        </w:rPr>
        <w:t xml:space="preserve"> </w:t>
      </w:r>
      <w:r w:rsidRPr="00FC19C6">
        <w:rPr>
          <w:spacing w:val="-1"/>
        </w:rPr>
        <w:t>Subc</w:t>
      </w:r>
      <w:r>
        <w:rPr>
          <w:spacing w:val="-1"/>
        </w:rPr>
        <w:t xml:space="preserve">ontract; </w:t>
      </w:r>
      <w:r w:rsidRPr="00E2150B">
        <w:rPr>
          <w:lang w:val="en-AU"/>
        </w:rPr>
        <w:t xml:space="preserve">and </w:t>
      </w:r>
    </w:p>
    <w:p w14:paraId="50DE7A40" w14:textId="77777777" w:rsidR="00154314" w:rsidRPr="00C8113E" w:rsidRDefault="00154314" w:rsidP="006E0F2C">
      <w:pPr>
        <w:pStyle w:val="ListParagraph"/>
        <w:numPr>
          <w:ilvl w:val="1"/>
          <w:numId w:val="14"/>
        </w:numPr>
        <w:spacing w:after="240" w:line="252" w:lineRule="auto"/>
        <w:jc w:val="both"/>
        <w:rPr>
          <w:lang w:val="en-AU"/>
        </w:rPr>
      </w:pPr>
      <w:r w:rsidRPr="00C8113E">
        <w:rPr>
          <w:lang w:val="en-AU"/>
        </w:rPr>
        <w:t xml:space="preserve">shall immediately notify </w:t>
      </w:r>
      <w:r>
        <w:rPr>
          <w:lang w:val="en-AU"/>
        </w:rPr>
        <w:t>Buyer</w:t>
      </w:r>
      <w:r w:rsidRPr="00C8113E">
        <w:rPr>
          <w:lang w:val="en-AU"/>
        </w:rPr>
        <w:t xml:space="preserve"> as soon as </w:t>
      </w:r>
      <w:r>
        <w:rPr>
          <w:lang w:val="en-AU"/>
        </w:rPr>
        <w:t xml:space="preserve">they </w:t>
      </w:r>
      <w:r w:rsidRPr="00C8113E">
        <w:rPr>
          <w:lang w:val="en-AU"/>
        </w:rPr>
        <w:t xml:space="preserve">become aware that a disclosure of </w:t>
      </w:r>
      <w:r>
        <w:rPr>
          <w:lang w:val="en-AU"/>
        </w:rPr>
        <w:t>Personal D</w:t>
      </w:r>
      <w:r w:rsidRPr="00C8113E">
        <w:rPr>
          <w:lang w:val="en-AU"/>
        </w:rPr>
        <w:t xml:space="preserve">ata may be required by law and to cooperate at its own costs with </w:t>
      </w:r>
      <w:r>
        <w:rPr>
          <w:lang w:val="en-AU"/>
        </w:rPr>
        <w:t>Buyer</w:t>
      </w:r>
      <w:r w:rsidRPr="00C8113E">
        <w:rPr>
          <w:lang w:val="en-AU"/>
        </w:rPr>
        <w:t>’s reasonable requests and directions.</w:t>
      </w:r>
    </w:p>
    <w:p w14:paraId="0204DBD2" w14:textId="77777777" w:rsidR="00154314" w:rsidRDefault="00154314" w:rsidP="006E0F2C">
      <w:pPr>
        <w:pStyle w:val="ListParagraph"/>
        <w:numPr>
          <w:ilvl w:val="1"/>
          <w:numId w:val="16"/>
        </w:numPr>
        <w:spacing w:before="240" w:after="120"/>
        <w:ind w:left="806" w:hanging="619"/>
        <w:contextualSpacing w:val="0"/>
        <w:jc w:val="both"/>
        <w:rPr>
          <w:lang w:val="en-AU"/>
        </w:rPr>
      </w:pPr>
      <w:r>
        <w:t>Seller</w:t>
      </w:r>
      <w:r>
        <w:rPr>
          <w:spacing w:val="25"/>
        </w:rPr>
        <w:t xml:space="preserve"> </w:t>
      </w:r>
      <w:r>
        <w:rPr>
          <w:spacing w:val="-1"/>
        </w:rPr>
        <w:t>shall</w:t>
      </w:r>
      <w:r>
        <w:rPr>
          <w:spacing w:val="29"/>
        </w:rPr>
        <w:t xml:space="preserve"> </w:t>
      </w:r>
      <w:r>
        <w:rPr>
          <w:spacing w:val="-1"/>
        </w:rPr>
        <w:t>collate</w:t>
      </w:r>
      <w:r>
        <w:rPr>
          <w:spacing w:val="25"/>
        </w:rPr>
        <w:t xml:space="preserve"> </w:t>
      </w:r>
      <w:r>
        <w:rPr>
          <w:spacing w:val="-1"/>
        </w:rPr>
        <w:t>and</w:t>
      </w:r>
      <w:r>
        <w:rPr>
          <w:spacing w:val="28"/>
        </w:rPr>
        <w:t xml:space="preserve"> </w:t>
      </w:r>
      <w:r>
        <w:t>submit</w:t>
      </w:r>
      <w:r>
        <w:rPr>
          <w:spacing w:val="26"/>
        </w:rPr>
        <w:t xml:space="preserve"> </w:t>
      </w:r>
      <w:r>
        <w:t>to</w:t>
      </w:r>
      <w:r>
        <w:rPr>
          <w:spacing w:val="26"/>
        </w:rPr>
        <w:t xml:space="preserve"> </w:t>
      </w:r>
      <w:r>
        <w:t>Buyer</w:t>
      </w:r>
      <w:r>
        <w:rPr>
          <w:spacing w:val="21"/>
        </w:rPr>
        <w:t xml:space="preserve"> </w:t>
      </w:r>
      <w:r>
        <w:t>the</w:t>
      </w:r>
      <w:r>
        <w:rPr>
          <w:spacing w:val="27"/>
        </w:rPr>
        <w:t xml:space="preserve"> </w:t>
      </w:r>
      <w:r>
        <w:rPr>
          <w:spacing w:val="-1"/>
        </w:rPr>
        <w:t>completed</w:t>
      </w:r>
      <w:r>
        <w:rPr>
          <w:spacing w:val="27"/>
        </w:rPr>
        <w:t xml:space="preserve"> </w:t>
      </w:r>
      <w:r>
        <w:t>undertaking</w:t>
      </w:r>
      <w:r>
        <w:rPr>
          <w:spacing w:val="63"/>
        </w:rPr>
        <w:t xml:space="preserve"> </w:t>
      </w:r>
      <w:r>
        <w:rPr>
          <w:spacing w:val="-1"/>
        </w:rPr>
        <w:t>from</w:t>
      </w:r>
      <w:r>
        <w:rPr>
          <w:spacing w:val="-10"/>
        </w:rPr>
        <w:t xml:space="preserve"> </w:t>
      </w:r>
      <w:r>
        <w:t>its</w:t>
      </w:r>
      <w:r>
        <w:rPr>
          <w:spacing w:val="-10"/>
        </w:rPr>
        <w:t xml:space="preserve"> </w:t>
      </w:r>
      <w:r>
        <w:rPr>
          <w:spacing w:val="-1"/>
        </w:rPr>
        <w:t>employees,</w:t>
      </w:r>
      <w:r>
        <w:rPr>
          <w:spacing w:val="-10"/>
        </w:rPr>
        <w:t xml:space="preserve"> </w:t>
      </w:r>
      <w:r>
        <w:t>servants,</w:t>
      </w:r>
      <w:r>
        <w:rPr>
          <w:spacing w:val="-8"/>
        </w:rPr>
        <w:t xml:space="preserve"> </w:t>
      </w:r>
      <w:r>
        <w:rPr>
          <w:spacing w:val="-1"/>
        </w:rPr>
        <w:t>agents,</w:t>
      </w:r>
      <w:r>
        <w:rPr>
          <w:spacing w:val="-9"/>
        </w:rPr>
        <w:t xml:space="preserve"> </w:t>
      </w:r>
      <w:r>
        <w:rPr>
          <w:spacing w:val="-1"/>
        </w:rPr>
        <w:t>and</w:t>
      </w:r>
      <w:r>
        <w:rPr>
          <w:spacing w:val="-10"/>
        </w:rPr>
        <w:t xml:space="preserve"> lower</w:t>
      </w:r>
      <w:r>
        <w:t>-tier subcontractors</w:t>
      </w:r>
      <w:r>
        <w:rPr>
          <w:spacing w:val="-10"/>
        </w:rPr>
        <w:t xml:space="preserve"> and suppliers </w:t>
      </w:r>
      <w:r>
        <w:t>within</w:t>
      </w:r>
      <w:r>
        <w:rPr>
          <w:spacing w:val="-10"/>
        </w:rPr>
        <w:t xml:space="preserve"> </w:t>
      </w:r>
      <w:r>
        <w:t>two</w:t>
      </w:r>
      <w:r>
        <w:rPr>
          <w:spacing w:val="-10"/>
        </w:rPr>
        <w:t xml:space="preserve"> </w:t>
      </w:r>
      <w:r>
        <w:t>(2)</w:t>
      </w:r>
      <w:r>
        <w:rPr>
          <w:spacing w:val="-12"/>
        </w:rPr>
        <w:t xml:space="preserve"> </w:t>
      </w:r>
      <w:r>
        <w:rPr>
          <w:spacing w:val="-1"/>
        </w:rPr>
        <w:t>weeks</w:t>
      </w:r>
      <w:r>
        <w:rPr>
          <w:spacing w:val="-10"/>
        </w:rPr>
        <w:t xml:space="preserve"> </w:t>
      </w:r>
      <w:r>
        <w:rPr>
          <w:spacing w:val="-1"/>
        </w:rPr>
        <w:t>from</w:t>
      </w:r>
      <w:r>
        <w:rPr>
          <w:spacing w:val="-10"/>
        </w:rPr>
        <w:t xml:space="preserve"> </w:t>
      </w:r>
      <w:r>
        <w:rPr>
          <w:spacing w:val="-1"/>
        </w:rPr>
        <w:t>date</w:t>
      </w:r>
      <w:r>
        <w:rPr>
          <w:spacing w:val="39"/>
        </w:rPr>
        <w:t xml:space="preserve"> </w:t>
      </w:r>
      <w:r>
        <w:t>of</w:t>
      </w:r>
      <w:r>
        <w:rPr>
          <w:spacing w:val="32"/>
        </w:rPr>
        <w:t xml:space="preserve"> </w:t>
      </w:r>
      <w:r w:rsidRPr="00FC19C6">
        <w:rPr>
          <w:spacing w:val="-1"/>
        </w:rPr>
        <w:t>Subc</w:t>
      </w:r>
      <w:r>
        <w:rPr>
          <w:spacing w:val="-1"/>
        </w:rPr>
        <w:t>ontract,</w:t>
      </w:r>
      <w:r>
        <w:rPr>
          <w:spacing w:val="33"/>
        </w:rPr>
        <w:t xml:space="preserve"> </w:t>
      </w:r>
      <w:r>
        <w:rPr>
          <w:spacing w:val="-1"/>
        </w:rPr>
        <w:t>and</w:t>
      </w:r>
      <w:r>
        <w:rPr>
          <w:spacing w:val="33"/>
        </w:rPr>
        <w:t xml:space="preserve"> </w:t>
      </w:r>
      <w:r>
        <w:rPr>
          <w:spacing w:val="-1"/>
        </w:rPr>
        <w:t>thereafter</w:t>
      </w:r>
      <w:r>
        <w:rPr>
          <w:spacing w:val="32"/>
        </w:rPr>
        <w:t xml:space="preserve"> </w:t>
      </w:r>
      <w:r>
        <w:t>within</w:t>
      </w:r>
      <w:r>
        <w:rPr>
          <w:spacing w:val="33"/>
        </w:rPr>
        <w:t xml:space="preserve"> </w:t>
      </w:r>
      <w:r>
        <w:t>two</w:t>
      </w:r>
      <w:r>
        <w:rPr>
          <w:spacing w:val="33"/>
        </w:rPr>
        <w:t xml:space="preserve"> </w:t>
      </w:r>
      <w:r>
        <w:t>(2)</w:t>
      </w:r>
      <w:r>
        <w:rPr>
          <w:spacing w:val="31"/>
        </w:rPr>
        <w:t xml:space="preserve"> </w:t>
      </w:r>
      <w:r>
        <w:rPr>
          <w:spacing w:val="-1"/>
        </w:rPr>
        <w:t>weeks</w:t>
      </w:r>
      <w:r>
        <w:rPr>
          <w:spacing w:val="33"/>
        </w:rPr>
        <w:t xml:space="preserve"> </w:t>
      </w:r>
      <w:r>
        <w:rPr>
          <w:spacing w:val="-1"/>
        </w:rPr>
        <w:t>from</w:t>
      </w:r>
      <w:r>
        <w:rPr>
          <w:spacing w:val="33"/>
        </w:rPr>
        <w:t xml:space="preserve"> </w:t>
      </w:r>
      <w:r>
        <w:t>the</w:t>
      </w:r>
      <w:r>
        <w:rPr>
          <w:spacing w:val="32"/>
        </w:rPr>
        <w:t xml:space="preserve"> </w:t>
      </w:r>
      <w:r>
        <w:rPr>
          <w:spacing w:val="-1"/>
        </w:rPr>
        <w:t>date</w:t>
      </w:r>
      <w:r>
        <w:rPr>
          <w:spacing w:val="32"/>
        </w:rPr>
        <w:t xml:space="preserve"> </w:t>
      </w:r>
      <w:r>
        <w:t>any</w:t>
      </w:r>
      <w:r>
        <w:rPr>
          <w:spacing w:val="26"/>
        </w:rPr>
        <w:t xml:space="preserve"> </w:t>
      </w:r>
      <w:r>
        <w:t>new</w:t>
      </w:r>
      <w:r>
        <w:rPr>
          <w:spacing w:val="35"/>
        </w:rPr>
        <w:t xml:space="preserve"> </w:t>
      </w:r>
      <w:r>
        <w:rPr>
          <w:spacing w:val="-1"/>
        </w:rPr>
        <w:t>employee,</w:t>
      </w:r>
      <w:r>
        <w:rPr>
          <w:spacing w:val="53"/>
        </w:rPr>
        <w:t xml:space="preserve"> </w:t>
      </w:r>
      <w:r>
        <w:rPr>
          <w:spacing w:val="-1"/>
        </w:rPr>
        <w:t>servant,</w:t>
      </w:r>
      <w:r>
        <w:rPr>
          <w:spacing w:val="7"/>
        </w:rPr>
        <w:t xml:space="preserve"> </w:t>
      </w:r>
      <w:r>
        <w:rPr>
          <w:spacing w:val="-1"/>
        </w:rPr>
        <w:t>agent,</w:t>
      </w:r>
      <w:r>
        <w:rPr>
          <w:spacing w:val="7"/>
        </w:rPr>
        <w:t xml:space="preserve"> </w:t>
      </w:r>
      <w:r>
        <w:rPr>
          <w:spacing w:val="-1"/>
        </w:rPr>
        <w:t>and</w:t>
      </w:r>
      <w:r>
        <w:rPr>
          <w:spacing w:val="6"/>
        </w:rPr>
        <w:t xml:space="preserve"> lower</w:t>
      </w:r>
      <w:r>
        <w:rPr>
          <w:spacing w:val="-1"/>
        </w:rPr>
        <w:t>-tier subcontractor</w:t>
      </w:r>
      <w:r>
        <w:rPr>
          <w:spacing w:val="6"/>
        </w:rPr>
        <w:t xml:space="preserve"> or supplier </w:t>
      </w:r>
      <w:r>
        <w:rPr>
          <w:spacing w:val="-1"/>
        </w:rPr>
        <w:t>commences</w:t>
      </w:r>
      <w:r>
        <w:rPr>
          <w:spacing w:val="9"/>
        </w:rPr>
        <w:t xml:space="preserve"> </w:t>
      </w:r>
      <w:r>
        <w:rPr>
          <w:spacing w:val="-1"/>
        </w:rPr>
        <w:t>involvement</w:t>
      </w:r>
      <w:r>
        <w:rPr>
          <w:spacing w:val="6"/>
        </w:rPr>
        <w:t xml:space="preserve"> </w:t>
      </w:r>
      <w:r>
        <w:t>in</w:t>
      </w:r>
      <w:r>
        <w:rPr>
          <w:spacing w:val="5"/>
        </w:rPr>
        <w:t xml:space="preserve"> </w:t>
      </w:r>
      <w:r>
        <w:rPr>
          <w:spacing w:val="-1"/>
        </w:rPr>
        <w:t>performing</w:t>
      </w:r>
      <w:r>
        <w:rPr>
          <w:spacing w:val="4"/>
        </w:rPr>
        <w:t xml:space="preserve"> </w:t>
      </w:r>
      <w:r>
        <w:t>Seller</w:t>
      </w:r>
      <w:r>
        <w:rPr>
          <w:spacing w:val="-1"/>
        </w:rPr>
        <w:t>’s</w:t>
      </w:r>
      <w:r>
        <w:t xml:space="preserve"> obligations under</w:t>
      </w:r>
      <w:r>
        <w:rPr>
          <w:spacing w:val="-1"/>
        </w:rPr>
        <w:t xml:space="preserve"> </w:t>
      </w:r>
      <w:r>
        <w:t xml:space="preserve">this </w:t>
      </w:r>
      <w:r w:rsidRPr="00FC19C6">
        <w:rPr>
          <w:spacing w:val="-1"/>
        </w:rPr>
        <w:t>Subc</w:t>
      </w:r>
      <w:r>
        <w:rPr>
          <w:spacing w:val="-1"/>
        </w:rPr>
        <w:t>ontract.</w:t>
      </w:r>
    </w:p>
    <w:p w14:paraId="0F71B05A" w14:textId="77777777" w:rsidR="00154314" w:rsidRPr="00631491" w:rsidRDefault="00154314" w:rsidP="006E0F2C">
      <w:pPr>
        <w:pStyle w:val="ListParagraph"/>
        <w:numPr>
          <w:ilvl w:val="1"/>
          <w:numId w:val="16"/>
        </w:numPr>
        <w:spacing w:before="120" w:after="120"/>
        <w:ind w:left="806" w:hanging="619"/>
        <w:contextualSpacing w:val="0"/>
        <w:jc w:val="both"/>
        <w:rPr>
          <w:lang w:val="en-AU"/>
        </w:rPr>
      </w:pPr>
      <w:r>
        <w:t>Seller</w:t>
      </w:r>
      <w:r w:rsidRPr="00214940">
        <w:rPr>
          <w:spacing w:val="59"/>
        </w:rPr>
        <w:t xml:space="preserve"> </w:t>
      </w:r>
      <w:r>
        <w:t>shall notify</w:t>
      </w:r>
      <w:r w:rsidRPr="00214940">
        <w:rPr>
          <w:spacing w:val="54"/>
        </w:rPr>
        <w:t xml:space="preserve"> </w:t>
      </w:r>
      <w:r>
        <w:t>Buyer</w:t>
      </w:r>
      <w:r w:rsidRPr="00214940">
        <w:rPr>
          <w:spacing w:val="54"/>
        </w:rPr>
        <w:t xml:space="preserve"> </w:t>
      </w:r>
      <w:r>
        <w:t>in writing</w:t>
      </w:r>
      <w:r w:rsidRPr="00214940">
        <w:rPr>
          <w:spacing w:val="58"/>
        </w:rPr>
        <w:t xml:space="preserve"> </w:t>
      </w:r>
      <w:r w:rsidRPr="00214940">
        <w:rPr>
          <w:spacing w:val="-1"/>
        </w:rPr>
        <w:t>and</w:t>
      </w:r>
      <w:r w:rsidRPr="00214940">
        <w:rPr>
          <w:spacing w:val="2"/>
        </w:rPr>
        <w:t xml:space="preserve"> </w:t>
      </w:r>
      <w:r>
        <w:t>comply</w:t>
      </w:r>
      <w:r w:rsidRPr="00214940">
        <w:rPr>
          <w:spacing w:val="54"/>
        </w:rPr>
        <w:t xml:space="preserve"> </w:t>
      </w:r>
      <w:r>
        <w:t>with</w:t>
      </w:r>
      <w:r w:rsidRPr="00214940">
        <w:rPr>
          <w:spacing w:val="2"/>
        </w:rPr>
        <w:t xml:space="preserve"> </w:t>
      </w:r>
      <w:r w:rsidRPr="00214940">
        <w:rPr>
          <w:spacing w:val="-1"/>
        </w:rPr>
        <w:t>all</w:t>
      </w:r>
      <w:r w:rsidRPr="00214940">
        <w:rPr>
          <w:spacing w:val="40"/>
        </w:rPr>
        <w:t xml:space="preserve"> </w:t>
      </w:r>
      <w:r w:rsidRPr="00214940">
        <w:rPr>
          <w:spacing w:val="-1"/>
        </w:rPr>
        <w:t>reasonable</w:t>
      </w:r>
      <w:r w:rsidRPr="00214940">
        <w:rPr>
          <w:spacing w:val="6"/>
        </w:rPr>
        <w:t xml:space="preserve"> </w:t>
      </w:r>
      <w:r w:rsidRPr="00214940">
        <w:rPr>
          <w:spacing w:val="-1"/>
        </w:rPr>
        <w:t>directions</w:t>
      </w:r>
      <w:r w:rsidRPr="00214940">
        <w:rPr>
          <w:spacing w:val="7"/>
        </w:rPr>
        <w:t xml:space="preserve"> </w:t>
      </w:r>
      <w:r>
        <w:t>of</w:t>
      </w:r>
      <w:r w:rsidRPr="00214940">
        <w:rPr>
          <w:spacing w:val="8"/>
        </w:rPr>
        <w:t xml:space="preserve"> </w:t>
      </w:r>
      <w:r>
        <w:t>Buyer</w:t>
      </w:r>
      <w:r w:rsidRPr="00214940">
        <w:rPr>
          <w:spacing w:val="2"/>
        </w:rPr>
        <w:t xml:space="preserve"> </w:t>
      </w:r>
      <w:r>
        <w:t>before</w:t>
      </w:r>
      <w:r w:rsidRPr="00214940">
        <w:rPr>
          <w:spacing w:val="5"/>
        </w:rPr>
        <w:t xml:space="preserve"> </w:t>
      </w:r>
      <w:r>
        <w:t>seeking</w:t>
      </w:r>
      <w:r w:rsidRPr="00214940">
        <w:rPr>
          <w:spacing w:val="4"/>
        </w:rPr>
        <w:t xml:space="preserve"> </w:t>
      </w:r>
      <w:r>
        <w:t>the</w:t>
      </w:r>
      <w:r w:rsidRPr="00214940">
        <w:rPr>
          <w:spacing w:val="6"/>
        </w:rPr>
        <w:t xml:space="preserve"> </w:t>
      </w:r>
      <w:r w:rsidRPr="00214940">
        <w:rPr>
          <w:spacing w:val="-1"/>
        </w:rPr>
        <w:t>consent</w:t>
      </w:r>
      <w:r w:rsidRPr="00214940">
        <w:rPr>
          <w:spacing w:val="7"/>
        </w:rPr>
        <w:t xml:space="preserve"> </w:t>
      </w:r>
      <w:r>
        <w:t>of</w:t>
      </w:r>
      <w:r w:rsidRPr="00214940">
        <w:rPr>
          <w:spacing w:val="8"/>
        </w:rPr>
        <w:t xml:space="preserve"> </w:t>
      </w:r>
      <w:r>
        <w:t>any</w:t>
      </w:r>
      <w:r w:rsidRPr="00214940">
        <w:rPr>
          <w:spacing w:val="50"/>
        </w:rPr>
        <w:t xml:space="preserve"> </w:t>
      </w:r>
      <w:r>
        <w:t>individual or</w:t>
      </w:r>
      <w:r w:rsidRPr="00214940">
        <w:rPr>
          <w:spacing w:val="1"/>
        </w:rPr>
        <w:t xml:space="preserve"> </w:t>
      </w:r>
      <w:r w:rsidRPr="00214940">
        <w:rPr>
          <w:spacing w:val="-1"/>
        </w:rPr>
        <w:t xml:space="preserve">communicating </w:t>
      </w:r>
      <w:r>
        <w:t>with</w:t>
      </w:r>
      <w:r w:rsidRPr="00214940">
        <w:rPr>
          <w:spacing w:val="2"/>
        </w:rPr>
        <w:t xml:space="preserve"> </w:t>
      </w:r>
      <w:r>
        <w:t>any</w:t>
      </w:r>
      <w:r w:rsidRPr="00214940">
        <w:rPr>
          <w:spacing w:val="-5"/>
        </w:rPr>
        <w:t xml:space="preserve"> </w:t>
      </w:r>
      <w:r>
        <w:t>person</w:t>
      </w:r>
      <w:r w:rsidRPr="00214940">
        <w:rPr>
          <w:spacing w:val="1"/>
        </w:rPr>
        <w:t xml:space="preserve"> </w:t>
      </w:r>
      <w:r>
        <w:t>for</w:t>
      </w:r>
      <w:r w:rsidRPr="00214940">
        <w:rPr>
          <w:spacing w:val="3"/>
        </w:rPr>
        <w:t xml:space="preserve"> </w:t>
      </w:r>
      <w:r>
        <w:t>any</w:t>
      </w:r>
      <w:r w:rsidRPr="00214940">
        <w:rPr>
          <w:spacing w:val="-3"/>
        </w:rPr>
        <w:t xml:space="preserve"> </w:t>
      </w:r>
      <w:r>
        <w:t>purpose</w:t>
      </w:r>
      <w:r w:rsidRPr="00214940">
        <w:rPr>
          <w:spacing w:val="-1"/>
        </w:rPr>
        <w:t xml:space="preserve"> </w:t>
      </w:r>
      <w:r>
        <w:t>under</w:t>
      </w:r>
      <w:r w:rsidRPr="00214940">
        <w:rPr>
          <w:spacing w:val="1"/>
        </w:rPr>
        <w:t xml:space="preserve"> </w:t>
      </w:r>
      <w:r w:rsidRPr="00214940">
        <w:rPr>
          <w:spacing w:val="-1"/>
        </w:rPr>
        <w:t>Part</w:t>
      </w:r>
      <w:r w:rsidRPr="00214940">
        <w:rPr>
          <w:spacing w:val="4"/>
        </w:rPr>
        <w:t xml:space="preserve"> </w:t>
      </w:r>
      <w:r w:rsidRPr="00214940">
        <w:rPr>
          <w:spacing w:val="-2"/>
        </w:rPr>
        <w:t>IV</w:t>
      </w:r>
      <w:r w:rsidRPr="00214940">
        <w:rPr>
          <w:spacing w:val="1"/>
        </w:rPr>
        <w:t xml:space="preserve"> </w:t>
      </w:r>
      <w:r>
        <w:t>of</w:t>
      </w:r>
      <w:r w:rsidRPr="00214940">
        <w:rPr>
          <w:spacing w:val="37"/>
        </w:rPr>
        <w:t xml:space="preserve"> </w:t>
      </w:r>
      <w:r>
        <w:t>the</w:t>
      </w:r>
      <w:r w:rsidRPr="00214940">
        <w:rPr>
          <w:spacing w:val="37"/>
        </w:rPr>
        <w:t xml:space="preserve"> </w:t>
      </w:r>
      <w:r>
        <w:t>PDPA</w:t>
      </w:r>
      <w:r w:rsidRPr="00214940">
        <w:rPr>
          <w:spacing w:val="38"/>
        </w:rPr>
        <w:t xml:space="preserve"> </w:t>
      </w:r>
      <w:r>
        <w:t>in</w:t>
      </w:r>
      <w:r w:rsidRPr="00214940">
        <w:rPr>
          <w:spacing w:val="38"/>
        </w:rPr>
        <w:t xml:space="preserve"> </w:t>
      </w:r>
      <w:r w:rsidRPr="00214940">
        <w:rPr>
          <w:spacing w:val="-1"/>
        </w:rPr>
        <w:t>relation</w:t>
      </w:r>
      <w:r w:rsidRPr="00214940">
        <w:rPr>
          <w:spacing w:val="41"/>
        </w:rPr>
        <w:t xml:space="preserve"> </w:t>
      </w:r>
      <w:r>
        <w:t>with</w:t>
      </w:r>
      <w:r w:rsidRPr="00214940">
        <w:rPr>
          <w:spacing w:val="38"/>
        </w:rPr>
        <w:t xml:space="preserve"> </w:t>
      </w:r>
      <w:r>
        <w:t>Personal</w:t>
      </w:r>
      <w:r w:rsidRPr="00214940">
        <w:rPr>
          <w:spacing w:val="38"/>
        </w:rPr>
        <w:t xml:space="preserve"> </w:t>
      </w:r>
      <w:r w:rsidRPr="00214940">
        <w:rPr>
          <w:spacing w:val="-1"/>
        </w:rPr>
        <w:t>Data</w:t>
      </w:r>
      <w:r w:rsidRPr="00214940">
        <w:rPr>
          <w:spacing w:val="39"/>
        </w:rPr>
        <w:t xml:space="preserve"> </w:t>
      </w:r>
      <w:r>
        <w:t>to</w:t>
      </w:r>
      <w:r w:rsidRPr="00214940">
        <w:rPr>
          <w:spacing w:val="38"/>
        </w:rPr>
        <w:t xml:space="preserve"> </w:t>
      </w:r>
      <w:r>
        <w:t>be</w:t>
      </w:r>
      <w:r w:rsidRPr="00214940">
        <w:rPr>
          <w:spacing w:val="39"/>
        </w:rPr>
        <w:t xml:space="preserve"> </w:t>
      </w:r>
      <w:r w:rsidRPr="00214940">
        <w:rPr>
          <w:spacing w:val="-1"/>
        </w:rPr>
        <w:t>collected</w:t>
      </w:r>
      <w:r w:rsidRPr="00214940">
        <w:rPr>
          <w:spacing w:val="37"/>
        </w:rPr>
        <w:t xml:space="preserve"> </w:t>
      </w:r>
      <w:r w:rsidRPr="00214940">
        <w:rPr>
          <w:spacing w:val="2"/>
        </w:rPr>
        <w:t>by</w:t>
      </w:r>
      <w:r w:rsidRPr="00214940">
        <w:rPr>
          <w:spacing w:val="35"/>
        </w:rPr>
        <w:t xml:space="preserve"> </w:t>
      </w:r>
      <w:r>
        <w:t>or</w:t>
      </w:r>
      <w:r w:rsidRPr="00214940">
        <w:rPr>
          <w:spacing w:val="37"/>
        </w:rPr>
        <w:t xml:space="preserve"> </w:t>
      </w:r>
      <w:r>
        <w:t>held</w:t>
      </w:r>
      <w:r w:rsidRPr="00214940">
        <w:rPr>
          <w:spacing w:val="38"/>
        </w:rPr>
        <w:t xml:space="preserve"> </w:t>
      </w:r>
      <w:r w:rsidRPr="00214940">
        <w:rPr>
          <w:spacing w:val="2"/>
        </w:rPr>
        <w:t>by</w:t>
      </w:r>
      <w:r w:rsidRPr="00214940">
        <w:rPr>
          <w:spacing w:val="35"/>
        </w:rPr>
        <w:t xml:space="preserve"> </w:t>
      </w:r>
      <w:r>
        <w:t>Seller</w:t>
      </w:r>
      <w:r>
        <w:rPr>
          <w:spacing w:val="-1"/>
        </w:rPr>
        <w:t xml:space="preserve"> in connection with this Subcontract.</w:t>
      </w:r>
    </w:p>
    <w:p w14:paraId="178734DB" w14:textId="77777777" w:rsidR="00154314" w:rsidRDefault="00154314" w:rsidP="006E0F2C">
      <w:pPr>
        <w:pStyle w:val="ListParagraph"/>
        <w:numPr>
          <w:ilvl w:val="1"/>
          <w:numId w:val="16"/>
        </w:numPr>
        <w:spacing w:before="120" w:after="120"/>
        <w:ind w:left="806" w:hanging="619"/>
        <w:contextualSpacing w:val="0"/>
        <w:jc w:val="both"/>
        <w:rPr>
          <w:lang w:val="en-AU"/>
        </w:rPr>
      </w:pPr>
      <w:r>
        <w:t>Seller</w:t>
      </w:r>
      <w:r>
        <w:rPr>
          <w:spacing w:val="59"/>
        </w:rPr>
        <w:t xml:space="preserve"> </w:t>
      </w:r>
      <w:r>
        <w:t>shall notify</w:t>
      </w:r>
      <w:r>
        <w:rPr>
          <w:spacing w:val="54"/>
        </w:rPr>
        <w:t xml:space="preserve"> </w:t>
      </w:r>
      <w:r>
        <w:t>Buyer</w:t>
      </w:r>
      <w:r>
        <w:rPr>
          <w:spacing w:val="54"/>
        </w:rPr>
        <w:t xml:space="preserve"> </w:t>
      </w:r>
      <w:r>
        <w:t>in writing</w:t>
      </w:r>
      <w:r>
        <w:rPr>
          <w:spacing w:val="58"/>
        </w:rPr>
        <w:t xml:space="preserve"> </w:t>
      </w:r>
      <w:r>
        <w:rPr>
          <w:spacing w:val="-1"/>
        </w:rPr>
        <w:t>and</w:t>
      </w:r>
      <w:r>
        <w:rPr>
          <w:spacing w:val="2"/>
        </w:rPr>
        <w:t xml:space="preserve"> </w:t>
      </w:r>
      <w:r>
        <w:t>comply</w:t>
      </w:r>
      <w:r>
        <w:rPr>
          <w:spacing w:val="54"/>
        </w:rPr>
        <w:t xml:space="preserve"> </w:t>
      </w:r>
      <w:r>
        <w:t>with</w:t>
      </w:r>
      <w:r>
        <w:rPr>
          <w:spacing w:val="2"/>
        </w:rPr>
        <w:t xml:space="preserve"> </w:t>
      </w:r>
      <w:r>
        <w:rPr>
          <w:spacing w:val="-1"/>
        </w:rPr>
        <w:t>all</w:t>
      </w:r>
      <w:r>
        <w:rPr>
          <w:spacing w:val="40"/>
        </w:rPr>
        <w:t xml:space="preserve"> </w:t>
      </w:r>
      <w:r>
        <w:rPr>
          <w:spacing w:val="-1"/>
        </w:rPr>
        <w:t>reasonable</w:t>
      </w:r>
      <w:r>
        <w:rPr>
          <w:spacing w:val="20"/>
        </w:rPr>
        <w:t xml:space="preserve"> </w:t>
      </w:r>
      <w:r>
        <w:rPr>
          <w:spacing w:val="-1"/>
        </w:rPr>
        <w:t>directions</w:t>
      </w:r>
      <w:r>
        <w:rPr>
          <w:spacing w:val="21"/>
        </w:rPr>
        <w:t xml:space="preserve"> </w:t>
      </w:r>
      <w:r>
        <w:t>of</w:t>
      </w:r>
      <w:r>
        <w:rPr>
          <w:spacing w:val="23"/>
        </w:rPr>
        <w:t xml:space="preserve"> </w:t>
      </w:r>
      <w:r>
        <w:t>Buyer</w:t>
      </w:r>
      <w:r>
        <w:rPr>
          <w:spacing w:val="16"/>
        </w:rPr>
        <w:t xml:space="preserve"> </w:t>
      </w:r>
      <w:r>
        <w:rPr>
          <w:spacing w:val="-1"/>
        </w:rPr>
        <w:t>before</w:t>
      </w:r>
      <w:r>
        <w:rPr>
          <w:spacing w:val="22"/>
        </w:rPr>
        <w:t xml:space="preserve"> </w:t>
      </w:r>
      <w:r>
        <w:t>responding</w:t>
      </w:r>
      <w:r>
        <w:rPr>
          <w:spacing w:val="19"/>
        </w:rPr>
        <w:t xml:space="preserve"> </w:t>
      </w:r>
      <w:r>
        <w:t>to</w:t>
      </w:r>
      <w:r>
        <w:rPr>
          <w:spacing w:val="21"/>
        </w:rPr>
        <w:t xml:space="preserve"> </w:t>
      </w:r>
      <w:r>
        <w:rPr>
          <w:spacing w:val="1"/>
        </w:rPr>
        <w:t>any</w:t>
      </w:r>
      <w:r>
        <w:rPr>
          <w:spacing w:val="16"/>
        </w:rPr>
        <w:t xml:space="preserve"> </w:t>
      </w:r>
      <w:r>
        <w:rPr>
          <w:spacing w:val="-1"/>
        </w:rPr>
        <w:t>request</w:t>
      </w:r>
      <w:r>
        <w:rPr>
          <w:spacing w:val="22"/>
        </w:rPr>
        <w:t xml:space="preserve"> </w:t>
      </w:r>
      <w:r>
        <w:t>from</w:t>
      </w:r>
      <w:r>
        <w:rPr>
          <w:spacing w:val="58"/>
        </w:rPr>
        <w:t xml:space="preserve"> </w:t>
      </w:r>
      <w:r>
        <w:t>any</w:t>
      </w:r>
      <w:r>
        <w:rPr>
          <w:spacing w:val="9"/>
        </w:rPr>
        <w:t xml:space="preserve"> </w:t>
      </w:r>
      <w:r>
        <w:t>individual</w:t>
      </w:r>
      <w:r>
        <w:rPr>
          <w:spacing w:val="14"/>
        </w:rPr>
        <w:t xml:space="preserve"> </w:t>
      </w:r>
      <w:r>
        <w:rPr>
          <w:spacing w:val="-1"/>
        </w:rPr>
        <w:t>pursuant</w:t>
      </w:r>
      <w:r>
        <w:rPr>
          <w:spacing w:val="14"/>
        </w:rPr>
        <w:t xml:space="preserve"> </w:t>
      </w:r>
      <w:r>
        <w:t>to</w:t>
      </w:r>
      <w:r>
        <w:rPr>
          <w:spacing w:val="14"/>
        </w:rPr>
        <w:t xml:space="preserve"> </w:t>
      </w:r>
      <w:r>
        <w:rPr>
          <w:spacing w:val="-1"/>
        </w:rPr>
        <w:t>Part</w:t>
      </w:r>
      <w:r>
        <w:rPr>
          <w:spacing w:val="13"/>
        </w:rPr>
        <w:t xml:space="preserve"> </w:t>
      </w:r>
      <w:r>
        <w:t>V</w:t>
      </w:r>
      <w:r>
        <w:rPr>
          <w:spacing w:val="13"/>
        </w:rPr>
        <w:t xml:space="preserve"> </w:t>
      </w:r>
      <w:r>
        <w:t>of</w:t>
      </w:r>
      <w:r>
        <w:rPr>
          <w:spacing w:val="13"/>
        </w:rPr>
        <w:t xml:space="preserve"> </w:t>
      </w:r>
      <w:r>
        <w:t>the</w:t>
      </w:r>
      <w:r>
        <w:rPr>
          <w:spacing w:val="13"/>
        </w:rPr>
        <w:t xml:space="preserve"> </w:t>
      </w:r>
      <w:r>
        <w:t>PDPA</w:t>
      </w:r>
      <w:r>
        <w:rPr>
          <w:spacing w:val="14"/>
        </w:rPr>
        <w:t xml:space="preserve"> </w:t>
      </w:r>
      <w:r>
        <w:t>in</w:t>
      </w:r>
      <w:r>
        <w:rPr>
          <w:spacing w:val="12"/>
        </w:rPr>
        <w:t xml:space="preserve"> </w:t>
      </w:r>
      <w:r>
        <w:rPr>
          <w:spacing w:val="-1"/>
        </w:rPr>
        <w:t>relation</w:t>
      </w:r>
      <w:r>
        <w:rPr>
          <w:spacing w:val="14"/>
        </w:rPr>
        <w:t xml:space="preserve"> </w:t>
      </w:r>
      <w:r>
        <w:t>with</w:t>
      </w:r>
      <w:r>
        <w:rPr>
          <w:spacing w:val="14"/>
        </w:rPr>
        <w:t xml:space="preserve"> </w:t>
      </w:r>
      <w:r>
        <w:rPr>
          <w:spacing w:val="-1"/>
        </w:rPr>
        <w:t>Personal</w:t>
      </w:r>
      <w:r>
        <w:rPr>
          <w:spacing w:val="14"/>
        </w:rPr>
        <w:t xml:space="preserve"> </w:t>
      </w:r>
      <w:r>
        <w:rPr>
          <w:spacing w:val="-1"/>
        </w:rPr>
        <w:t>Data</w:t>
      </w:r>
      <w:r>
        <w:rPr>
          <w:spacing w:val="47"/>
        </w:rPr>
        <w:t xml:space="preserve"> </w:t>
      </w:r>
      <w:r>
        <w:rPr>
          <w:spacing w:val="-1"/>
        </w:rPr>
        <w:t>held</w:t>
      </w:r>
      <w:r>
        <w:t xml:space="preserve"> </w:t>
      </w:r>
      <w:r>
        <w:rPr>
          <w:spacing w:val="1"/>
        </w:rPr>
        <w:t>by</w:t>
      </w:r>
      <w:r>
        <w:rPr>
          <w:spacing w:val="-5"/>
        </w:rPr>
        <w:t xml:space="preserve"> </w:t>
      </w:r>
      <w:r>
        <w:t>Seller in</w:t>
      </w:r>
      <w:r>
        <w:rPr>
          <w:spacing w:val="2"/>
        </w:rPr>
        <w:t xml:space="preserve"> </w:t>
      </w:r>
      <w:r>
        <w:rPr>
          <w:spacing w:val="-1"/>
        </w:rPr>
        <w:t>connection</w:t>
      </w:r>
      <w:r>
        <w:t xml:space="preserve"> with this </w:t>
      </w:r>
      <w:r w:rsidRPr="00FC19C6">
        <w:rPr>
          <w:spacing w:val="-1"/>
        </w:rPr>
        <w:t>Subc</w:t>
      </w:r>
      <w:r>
        <w:rPr>
          <w:spacing w:val="-1"/>
        </w:rPr>
        <w:t>ontract.</w:t>
      </w:r>
    </w:p>
    <w:p w14:paraId="39037CF7" w14:textId="77777777" w:rsidR="00154314" w:rsidRPr="00C241BE" w:rsidRDefault="00154314" w:rsidP="006E0F2C">
      <w:pPr>
        <w:pStyle w:val="ListParagraph"/>
        <w:numPr>
          <w:ilvl w:val="1"/>
          <w:numId w:val="16"/>
        </w:numPr>
        <w:spacing w:before="120" w:after="120"/>
        <w:ind w:left="806" w:hanging="619"/>
        <w:contextualSpacing w:val="0"/>
        <w:jc w:val="both"/>
        <w:rPr>
          <w:lang w:val="en-AU"/>
        </w:rPr>
      </w:pPr>
      <w:r>
        <w:rPr>
          <w:lang w:val="en-AU"/>
        </w:rPr>
        <w:t>Seller</w:t>
      </w:r>
      <w:r w:rsidRPr="00C241BE">
        <w:rPr>
          <w:lang w:val="en-AU"/>
        </w:rPr>
        <w:t xml:space="preserve"> shall immediately notify </w:t>
      </w:r>
      <w:r>
        <w:rPr>
          <w:lang w:val="en-AU"/>
        </w:rPr>
        <w:t>Buyer</w:t>
      </w:r>
      <w:r w:rsidRPr="00C241BE">
        <w:rPr>
          <w:lang w:val="en-AU"/>
        </w:rPr>
        <w:t xml:space="preserve"> when it becomes aware of a breach of</w:t>
      </w:r>
      <w:r>
        <w:rPr>
          <w:lang w:val="en-AU"/>
        </w:rPr>
        <w:t xml:space="preserve"> any of</w:t>
      </w:r>
      <w:r w:rsidRPr="00C241BE">
        <w:rPr>
          <w:lang w:val="en-AU"/>
        </w:rPr>
        <w:t xml:space="preserve"> </w:t>
      </w:r>
      <w:r>
        <w:rPr>
          <w:lang w:val="en-AU"/>
        </w:rPr>
        <w:t xml:space="preserve">the Clause 21.1 through to Clause 21.10 (inclusive) </w:t>
      </w:r>
      <w:r w:rsidRPr="00C241BE">
        <w:rPr>
          <w:lang w:val="en-AU"/>
        </w:rPr>
        <w:t xml:space="preserve">by itself or any of </w:t>
      </w:r>
      <w:r>
        <w:rPr>
          <w:lang w:val="en-AU"/>
        </w:rPr>
        <w:t>Seller</w:t>
      </w:r>
      <w:r w:rsidRPr="00C241BE">
        <w:rPr>
          <w:lang w:val="en-AU"/>
        </w:rPr>
        <w:t>’s Representatives.</w:t>
      </w:r>
    </w:p>
    <w:p w14:paraId="55DDED8A"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be responsible for the acts, defaults, neglects</w:t>
      </w:r>
      <w:r>
        <w:rPr>
          <w:lang w:val="en-AU"/>
        </w:rPr>
        <w:t>,</w:t>
      </w:r>
      <w:r w:rsidRPr="00C241BE">
        <w:rPr>
          <w:lang w:val="en-AU"/>
        </w:rPr>
        <w:t xml:space="preserve"> or omissions of any of </w:t>
      </w:r>
      <w:r>
        <w:rPr>
          <w:lang w:val="en-AU"/>
        </w:rPr>
        <w:t>Seller</w:t>
      </w:r>
      <w:r w:rsidRPr="00C241BE">
        <w:rPr>
          <w:lang w:val="en-AU"/>
        </w:rPr>
        <w:t xml:space="preserve">’s Representatives under this </w:t>
      </w:r>
      <w:r>
        <w:rPr>
          <w:lang w:val="en-AU"/>
        </w:rPr>
        <w:t>C</w:t>
      </w:r>
      <w:r w:rsidRPr="00C241BE">
        <w:rPr>
          <w:lang w:val="en-AU"/>
        </w:rPr>
        <w:t xml:space="preserve">lause </w:t>
      </w:r>
      <w:r>
        <w:rPr>
          <w:lang w:val="en-AU"/>
        </w:rPr>
        <w:t>21</w:t>
      </w:r>
      <w:r w:rsidRPr="00C241BE">
        <w:rPr>
          <w:lang w:val="en-AU"/>
        </w:rPr>
        <w:t>.</w:t>
      </w:r>
    </w:p>
    <w:p w14:paraId="3DEEB0DB" w14:textId="77777777" w:rsidR="00154314" w:rsidRPr="00E2150B" w:rsidRDefault="00154314" w:rsidP="00154314">
      <w:pPr>
        <w:rPr>
          <w:i/>
          <w:iCs/>
          <w:lang w:val="en-AU"/>
        </w:rPr>
      </w:pPr>
      <w:r w:rsidRPr="00E2150B">
        <w:rPr>
          <w:i/>
          <w:iCs/>
          <w:lang w:val="en-AU"/>
        </w:rPr>
        <w:t>Security</w:t>
      </w:r>
    </w:p>
    <w:p w14:paraId="0903A6B7"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take all reasonable measures to ensure that data held in connection with the </w:t>
      </w:r>
      <w:r>
        <w:rPr>
          <w:lang w:val="en-AU"/>
        </w:rPr>
        <w:t>Subcontract</w:t>
      </w:r>
      <w:r w:rsidRPr="00C241BE">
        <w:rPr>
          <w:lang w:val="en-AU"/>
        </w:rPr>
        <w:t xml:space="preserve"> is protected against loss or damage (whether accidental or otherwise), and against unauthorised access, use, modification, disclosure</w:t>
      </w:r>
      <w:r>
        <w:rPr>
          <w:lang w:val="en-AU"/>
        </w:rPr>
        <w:t>,</w:t>
      </w:r>
      <w:r w:rsidRPr="00C241BE">
        <w:rPr>
          <w:lang w:val="en-AU"/>
        </w:rPr>
        <w:t xml:space="preserve"> or other misuse and that only authorised personnel shall have access to the data. </w:t>
      </w:r>
    </w:p>
    <w:p w14:paraId="6C1F7632"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ensure that where data is disclosed to any of </w:t>
      </w:r>
      <w:r>
        <w:rPr>
          <w:lang w:val="en-AU"/>
        </w:rPr>
        <w:t>Seller</w:t>
      </w:r>
      <w:r w:rsidRPr="00C241BE">
        <w:rPr>
          <w:lang w:val="en-AU"/>
        </w:rPr>
        <w:t xml:space="preserve">’s Representatives in accordance with </w:t>
      </w:r>
      <w:r>
        <w:rPr>
          <w:lang w:val="en-AU"/>
        </w:rPr>
        <w:t>this C</w:t>
      </w:r>
      <w:r w:rsidRPr="00C241BE">
        <w:rPr>
          <w:lang w:val="en-AU"/>
        </w:rPr>
        <w:t xml:space="preserve">lause </w:t>
      </w:r>
      <w:r>
        <w:rPr>
          <w:lang w:val="en-AU"/>
        </w:rPr>
        <w:t>21</w:t>
      </w:r>
      <w:r w:rsidRPr="00C241BE">
        <w:rPr>
          <w:lang w:val="en-AU"/>
        </w:rPr>
        <w:t xml:space="preserve">, </w:t>
      </w:r>
      <w:r>
        <w:rPr>
          <w:lang w:val="en-AU"/>
        </w:rPr>
        <w:t>Seller</w:t>
      </w:r>
      <w:r w:rsidRPr="00C241BE">
        <w:rPr>
          <w:lang w:val="en-AU"/>
        </w:rPr>
        <w:t xml:space="preserve">’s Representatives shall have in place suitable security safeguards to protect the data disclosed against unauthorised access, modification, use, disclosure, disposal or similar risks, whether accidental or intentional. </w:t>
      </w:r>
    </w:p>
    <w:p w14:paraId="0E065374" w14:textId="77777777" w:rsidR="00154314" w:rsidRPr="00C241BE" w:rsidRDefault="00154314" w:rsidP="006E0F2C">
      <w:pPr>
        <w:pStyle w:val="ListParagraph"/>
        <w:numPr>
          <w:ilvl w:val="1"/>
          <w:numId w:val="16"/>
        </w:numPr>
        <w:spacing w:after="120"/>
        <w:ind w:left="806" w:hanging="619"/>
        <w:contextualSpacing w:val="0"/>
        <w:jc w:val="both"/>
        <w:rPr>
          <w:lang w:val="en-AU"/>
        </w:rPr>
      </w:pPr>
      <w:r>
        <w:t>Seller</w:t>
      </w:r>
      <w:r>
        <w:rPr>
          <w:spacing w:val="28"/>
        </w:rPr>
        <w:t xml:space="preserve"> </w:t>
      </w:r>
      <w:r>
        <w:rPr>
          <w:spacing w:val="-1"/>
        </w:rPr>
        <w:t>shall</w:t>
      </w:r>
      <w:r>
        <w:rPr>
          <w:spacing w:val="29"/>
        </w:rPr>
        <w:t xml:space="preserve"> </w:t>
      </w:r>
      <w:r>
        <w:t>comply</w:t>
      </w:r>
      <w:r>
        <w:rPr>
          <w:spacing w:val="23"/>
        </w:rPr>
        <w:t xml:space="preserve"> </w:t>
      </w:r>
      <w:r>
        <w:t>with</w:t>
      </w:r>
      <w:r>
        <w:rPr>
          <w:spacing w:val="29"/>
        </w:rPr>
        <w:t xml:space="preserve"> </w:t>
      </w:r>
      <w:r>
        <w:t>Buyer’s</w:t>
      </w:r>
      <w:r>
        <w:rPr>
          <w:spacing w:val="28"/>
        </w:rPr>
        <w:t xml:space="preserve"> </w:t>
      </w:r>
      <w:r>
        <w:rPr>
          <w:spacing w:val="-1"/>
        </w:rPr>
        <w:t>reasonable</w:t>
      </w:r>
      <w:r>
        <w:rPr>
          <w:spacing w:val="28"/>
        </w:rPr>
        <w:t xml:space="preserve"> </w:t>
      </w:r>
      <w:r>
        <w:rPr>
          <w:spacing w:val="-1"/>
        </w:rPr>
        <w:t>requests,</w:t>
      </w:r>
      <w:r>
        <w:rPr>
          <w:spacing w:val="28"/>
        </w:rPr>
        <w:t xml:space="preserve"> </w:t>
      </w:r>
      <w:r>
        <w:rPr>
          <w:spacing w:val="-1"/>
        </w:rPr>
        <w:t>directions</w:t>
      </w:r>
      <w:r>
        <w:rPr>
          <w:spacing w:val="28"/>
        </w:rPr>
        <w:t xml:space="preserve"> </w:t>
      </w:r>
      <w:r>
        <w:t>or</w:t>
      </w:r>
      <w:r>
        <w:rPr>
          <w:spacing w:val="101"/>
        </w:rPr>
        <w:t xml:space="preserve"> </w:t>
      </w:r>
      <w:r>
        <w:rPr>
          <w:spacing w:val="-1"/>
        </w:rPr>
        <w:t>guidelines</w:t>
      </w:r>
      <w:r>
        <w:rPr>
          <w:spacing w:val="16"/>
        </w:rPr>
        <w:t xml:space="preserve"> </w:t>
      </w:r>
      <w:r>
        <w:t>in</w:t>
      </w:r>
      <w:r>
        <w:rPr>
          <w:spacing w:val="17"/>
        </w:rPr>
        <w:t xml:space="preserve"> </w:t>
      </w:r>
      <w:r>
        <w:t>relation</w:t>
      </w:r>
      <w:r>
        <w:rPr>
          <w:spacing w:val="17"/>
        </w:rPr>
        <w:t xml:space="preserve"> </w:t>
      </w:r>
      <w:r>
        <w:t>to</w:t>
      </w:r>
      <w:r>
        <w:rPr>
          <w:spacing w:val="17"/>
        </w:rPr>
        <w:t xml:space="preserve"> </w:t>
      </w:r>
      <w:r>
        <w:t>the</w:t>
      </w:r>
      <w:r>
        <w:rPr>
          <w:spacing w:val="16"/>
        </w:rPr>
        <w:t xml:space="preserve"> </w:t>
      </w:r>
      <w:r>
        <w:rPr>
          <w:spacing w:val="-1"/>
        </w:rPr>
        <w:t>Personal</w:t>
      </w:r>
      <w:r>
        <w:rPr>
          <w:spacing w:val="17"/>
        </w:rPr>
        <w:t xml:space="preserve"> </w:t>
      </w:r>
      <w:r>
        <w:t>Data</w:t>
      </w:r>
      <w:r>
        <w:rPr>
          <w:spacing w:val="15"/>
        </w:rPr>
        <w:t xml:space="preserve"> </w:t>
      </w:r>
      <w:r>
        <w:rPr>
          <w:spacing w:val="-1"/>
        </w:rPr>
        <w:t>held</w:t>
      </w:r>
      <w:r>
        <w:rPr>
          <w:spacing w:val="17"/>
        </w:rPr>
        <w:t xml:space="preserve"> </w:t>
      </w:r>
      <w:r>
        <w:rPr>
          <w:spacing w:val="1"/>
        </w:rPr>
        <w:t>by</w:t>
      </w:r>
      <w:r>
        <w:rPr>
          <w:spacing w:val="14"/>
        </w:rPr>
        <w:t xml:space="preserve"> </w:t>
      </w:r>
      <w:r>
        <w:t>Seller</w:t>
      </w:r>
      <w:r>
        <w:rPr>
          <w:spacing w:val="15"/>
        </w:rPr>
        <w:t xml:space="preserve"> </w:t>
      </w:r>
      <w:r>
        <w:t>in</w:t>
      </w:r>
      <w:r>
        <w:rPr>
          <w:spacing w:val="17"/>
        </w:rPr>
        <w:t xml:space="preserve"> </w:t>
      </w:r>
      <w:r>
        <w:rPr>
          <w:spacing w:val="-1"/>
        </w:rPr>
        <w:t>connection</w:t>
      </w:r>
      <w:r>
        <w:rPr>
          <w:spacing w:val="16"/>
        </w:rPr>
        <w:t xml:space="preserve"> </w:t>
      </w:r>
      <w:r>
        <w:t>with</w:t>
      </w:r>
      <w:r>
        <w:rPr>
          <w:spacing w:val="57"/>
        </w:rPr>
        <w:t xml:space="preserve"> </w:t>
      </w:r>
      <w:r>
        <w:t>this</w:t>
      </w:r>
      <w:r>
        <w:rPr>
          <w:spacing w:val="9"/>
        </w:rPr>
        <w:t xml:space="preserve"> </w:t>
      </w:r>
      <w:r w:rsidRPr="00FC19C6">
        <w:rPr>
          <w:spacing w:val="-1"/>
        </w:rPr>
        <w:t>Subc</w:t>
      </w:r>
      <w:r>
        <w:rPr>
          <w:spacing w:val="-1"/>
        </w:rPr>
        <w:t>ontract.</w:t>
      </w:r>
      <w:r>
        <w:rPr>
          <w:spacing w:val="19"/>
        </w:rPr>
        <w:t xml:space="preserve"> </w:t>
      </w:r>
      <w:r>
        <w:rPr>
          <w:spacing w:val="-1"/>
        </w:rPr>
        <w:t>Such</w:t>
      </w:r>
      <w:r>
        <w:rPr>
          <w:spacing w:val="9"/>
        </w:rPr>
        <w:t xml:space="preserve"> </w:t>
      </w:r>
      <w:r>
        <w:rPr>
          <w:spacing w:val="-1"/>
        </w:rPr>
        <w:t>requests,</w:t>
      </w:r>
      <w:r>
        <w:rPr>
          <w:spacing w:val="9"/>
        </w:rPr>
        <w:t xml:space="preserve"> </w:t>
      </w:r>
      <w:r>
        <w:rPr>
          <w:spacing w:val="-1"/>
        </w:rPr>
        <w:t>directions,</w:t>
      </w:r>
      <w:r>
        <w:rPr>
          <w:spacing w:val="9"/>
        </w:rPr>
        <w:t xml:space="preserve"> </w:t>
      </w:r>
      <w:r>
        <w:rPr>
          <w:spacing w:val="-1"/>
        </w:rPr>
        <w:t>and</w:t>
      </w:r>
      <w:r>
        <w:rPr>
          <w:spacing w:val="11"/>
        </w:rPr>
        <w:t xml:space="preserve"> </w:t>
      </w:r>
      <w:r>
        <w:rPr>
          <w:spacing w:val="-1"/>
        </w:rPr>
        <w:t>guidelines</w:t>
      </w:r>
      <w:r>
        <w:rPr>
          <w:spacing w:val="9"/>
        </w:rPr>
        <w:t xml:space="preserve"> </w:t>
      </w:r>
      <w:r>
        <w:rPr>
          <w:spacing w:val="1"/>
        </w:rPr>
        <w:t>may</w:t>
      </w:r>
      <w:r>
        <w:rPr>
          <w:spacing w:val="4"/>
        </w:rPr>
        <w:t xml:space="preserve"> </w:t>
      </w:r>
      <w:r>
        <w:t>relate (but are not limited)</w:t>
      </w:r>
      <w:r>
        <w:rPr>
          <w:spacing w:val="8"/>
        </w:rPr>
        <w:t xml:space="preserve"> </w:t>
      </w:r>
      <w:r>
        <w:t>to</w:t>
      </w:r>
      <w:r>
        <w:rPr>
          <w:spacing w:val="9"/>
        </w:rPr>
        <w:t xml:space="preserve"> </w:t>
      </w:r>
      <w:r>
        <w:t>Seller</w:t>
      </w:r>
      <w:r>
        <w:rPr>
          <w:spacing w:val="-1"/>
        </w:rPr>
        <w:t>’s</w:t>
      </w:r>
      <w:r>
        <w:rPr>
          <w:spacing w:val="85"/>
        </w:rPr>
        <w:t xml:space="preserve"> </w:t>
      </w:r>
      <w:r>
        <w:t>possession,</w:t>
      </w:r>
      <w:r>
        <w:rPr>
          <w:spacing w:val="21"/>
        </w:rPr>
        <w:t xml:space="preserve"> </w:t>
      </w:r>
      <w:r>
        <w:rPr>
          <w:spacing w:val="-1"/>
        </w:rPr>
        <w:t>collection,</w:t>
      </w:r>
      <w:r>
        <w:rPr>
          <w:spacing w:val="21"/>
        </w:rPr>
        <w:t xml:space="preserve"> </w:t>
      </w:r>
      <w:r>
        <w:t>use,</w:t>
      </w:r>
      <w:r>
        <w:rPr>
          <w:spacing w:val="21"/>
        </w:rPr>
        <w:t xml:space="preserve"> </w:t>
      </w:r>
      <w:r>
        <w:rPr>
          <w:spacing w:val="-1"/>
        </w:rPr>
        <w:t>processing,</w:t>
      </w:r>
      <w:r>
        <w:rPr>
          <w:spacing w:val="23"/>
        </w:rPr>
        <w:t xml:space="preserve"> </w:t>
      </w:r>
      <w:r>
        <w:t>disclosure,</w:t>
      </w:r>
      <w:r>
        <w:rPr>
          <w:spacing w:val="21"/>
        </w:rPr>
        <w:t xml:space="preserve"> </w:t>
      </w:r>
      <w:r>
        <w:t>storage,</w:t>
      </w:r>
      <w:r>
        <w:rPr>
          <w:spacing w:val="21"/>
        </w:rPr>
        <w:t xml:space="preserve"> and </w:t>
      </w:r>
      <w:r>
        <w:t xml:space="preserve">destruction </w:t>
      </w:r>
      <w:r>
        <w:rPr>
          <w:spacing w:val="1"/>
        </w:rPr>
        <w:t>of</w:t>
      </w:r>
      <w:r>
        <w:rPr>
          <w:spacing w:val="47"/>
        </w:rPr>
        <w:t xml:space="preserve"> </w:t>
      </w:r>
      <w:r>
        <w:rPr>
          <w:spacing w:val="-1"/>
        </w:rPr>
        <w:t>Personal</w:t>
      </w:r>
      <w:r>
        <w:t xml:space="preserve"> </w:t>
      </w:r>
      <w:r>
        <w:rPr>
          <w:spacing w:val="-1"/>
        </w:rPr>
        <w:t xml:space="preserve">Data.  </w:t>
      </w:r>
    </w:p>
    <w:p w14:paraId="23BC4336" w14:textId="77777777" w:rsidR="00154314" w:rsidRPr="00223882" w:rsidRDefault="00154314" w:rsidP="00154314">
      <w:pPr>
        <w:rPr>
          <w:i/>
          <w:iCs/>
          <w:lang w:val="en-AU"/>
        </w:rPr>
      </w:pPr>
      <w:r w:rsidRPr="00223882">
        <w:rPr>
          <w:i/>
          <w:iCs/>
          <w:lang w:val="en-AU"/>
        </w:rPr>
        <w:t xml:space="preserve">Termination </w:t>
      </w:r>
    </w:p>
    <w:p w14:paraId="086B3FB1"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Seller shall immediately notify Buyer when it becomes aware of a breach of this Clause 21 by itself or any of Seller’s Representatives.  </w:t>
      </w:r>
      <w:r>
        <w:t>Notwithstanding</w:t>
      </w:r>
      <w:r>
        <w:rPr>
          <w:spacing w:val="-17"/>
        </w:rPr>
        <w:t xml:space="preserve"> </w:t>
      </w:r>
      <w:r>
        <w:rPr>
          <w:spacing w:val="1"/>
        </w:rPr>
        <w:t>any</w:t>
      </w:r>
      <w:r>
        <w:rPr>
          <w:spacing w:val="-20"/>
        </w:rPr>
        <w:t xml:space="preserve"> </w:t>
      </w:r>
      <w:r>
        <w:t>other</w:t>
      </w:r>
      <w:r>
        <w:rPr>
          <w:spacing w:val="-16"/>
        </w:rPr>
        <w:t xml:space="preserve"> </w:t>
      </w:r>
      <w:r>
        <w:t>provisions</w:t>
      </w:r>
      <w:r>
        <w:rPr>
          <w:spacing w:val="-14"/>
        </w:rPr>
        <w:t xml:space="preserve"> </w:t>
      </w:r>
      <w:r>
        <w:t>in</w:t>
      </w:r>
      <w:r>
        <w:rPr>
          <w:spacing w:val="-14"/>
        </w:rPr>
        <w:t xml:space="preserve"> </w:t>
      </w:r>
      <w:r>
        <w:t>this</w:t>
      </w:r>
      <w:r>
        <w:rPr>
          <w:spacing w:val="-17"/>
        </w:rPr>
        <w:t xml:space="preserve"> </w:t>
      </w:r>
      <w:r w:rsidRPr="00FC19C6">
        <w:rPr>
          <w:spacing w:val="-1"/>
        </w:rPr>
        <w:t>Subc</w:t>
      </w:r>
      <w:r>
        <w:rPr>
          <w:spacing w:val="-1"/>
        </w:rPr>
        <w:t>ontract,</w:t>
      </w:r>
      <w:r w:rsidRPr="00631491">
        <w:rPr>
          <w:spacing w:val="-1"/>
        </w:rPr>
        <w:t xml:space="preserve"> if </w:t>
      </w:r>
      <w:r>
        <w:rPr>
          <w:spacing w:val="-1"/>
        </w:rPr>
        <w:t>Seller</w:t>
      </w:r>
      <w:r w:rsidRPr="00631491">
        <w:rPr>
          <w:spacing w:val="-1"/>
        </w:rPr>
        <w:t xml:space="preserve"> breaches any provision of this </w:t>
      </w:r>
      <w:r>
        <w:rPr>
          <w:spacing w:val="-1"/>
        </w:rPr>
        <w:t>C</w:t>
      </w:r>
      <w:r w:rsidRPr="00631491">
        <w:rPr>
          <w:spacing w:val="-1"/>
        </w:rPr>
        <w:t xml:space="preserve">lause 21, </w:t>
      </w:r>
      <w:r>
        <w:rPr>
          <w:spacing w:val="-1"/>
        </w:rPr>
        <w:t>Buyer</w:t>
      </w:r>
      <w:r w:rsidRPr="00631491">
        <w:rPr>
          <w:spacing w:val="-1"/>
        </w:rPr>
        <w:t xml:space="preserve"> </w:t>
      </w:r>
      <w:r>
        <w:rPr>
          <w:spacing w:val="-1"/>
        </w:rPr>
        <w:t xml:space="preserve">shall be </w:t>
      </w:r>
      <w:r w:rsidRPr="00631491">
        <w:rPr>
          <w:spacing w:val="-1"/>
        </w:rPr>
        <w:t xml:space="preserve">entitled to terminate this Subcontract with immediate effect by written notice without being liable to </w:t>
      </w:r>
      <w:r>
        <w:rPr>
          <w:spacing w:val="-1"/>
        </w:rPr>
        <w:t>Seller</w:t>
      </w:r>
      <w:r w:rsidRPr="00631491">
        <w:rPr>
          <w:spacing w:val="-1"/>
        </w:rPr>
        <w:t xml:space="preserve"> for any damages or compensation.  </w:t>
      </w:r>
      <w:r>
        <w:rPr>
          <w:spacing w:val="-1"/>
        </w:rPr>
        <w:t>Seller</w:t>
      </w:r>
      <w:r w:rsidRPr="00631491">
        <w:rPr>
          <w:spacing w:val="-1"/>
        </w:rPr>
        <w:t xml:space="preserve"> shall hold </w:t>
      </w:r>
      <w:r>
        <w:rPr>
          <w:spacing w:val="-1"/>
        </w:rPr>
        <w:t>Buyer</w:t>
      </w:r>
      <w:r w:rsidRPr="00631491">
        <w:rPr>
          <w:spacing w:val="-1"/>
        </w:rPr>
        <w:t xml:space="preserve"> harmless and indemnified against</w:t>
      </w:r>
      <w:r w:rsidRPr="00C241BE">
        <w:rPr>
          <w:lang w:val="en-AU"/>
        </w:rPr>
        <w:t xml:space="preserve"> all </w:t>
      </w:r>
      <w:r w:rsidRPr="00C241BE">
        <w:rPr>
          <w:lang w:val="en-AU"/>
        </w:rPr>
        <w:lastRenderedPageBreak/>
        <w:t>actions, claims</w:t>
      </w:r>
      <w:r>
        <w:rPr>
          <w:lang w:val="en-AU"/>
        </w:rPr>
        <w:t>,</w:t>
      </w:r>
      <w:r w:rsidRPr="00C241BE">
        <w:rPr>
          <w:lang w:val="en-AU"/>
        </w:rPr>
        <w:t xml:space="preserve"> and/or demands against </w:t>
      </w:r>
      <w:r>
        <w:rPr>
          <w:lang w:val="en-AU"/>
        </w:rPr>
        <w:t>Buyer</w:t>
      </w:r>
      <w:r w:rsidRPr="00C241BE">
        <w:rPr>
          <w:lang w:val="en-AU"/>
        </w:rPr>
        <w:t xml:space="preserve"> arising from any act, omission</w:t>
      </w:r>
      <w:r>
        <w:rPr>
          <w:lang w:val="en-AU"/>
        </w:rPr>
        <w:t>,</w:t>
      </w:r>
      <w:r w:rsidRPr="00C241BE">
        <w:rPr>
          <w:lang w:val="en-AU"/>
        </w:rPr>
        <w:t xml:space="preserve"> or negligence on the part of </w:t>
      </w:r>
      <w:r>
        <w:rPr>
          <w:lang w:val="en-AU"/>
        </w:rPr>
        <w:t>Seller</w:t>
      </w:r>
      <w:r w:rsidRPr="00C241BE">
        <w:rPr>
          <w:lang w:val="en-AU"/>
        </w:rPr>
        <w:t xml:space="preserve"> and/or </w:t>
      </w:r>
      <w:r>
        <w:rPr>
          <w:lang w:val="en-AU"/>
        </w:rPr>
        <w:t>Seller</w:t>
      </w:r>
      <w:r w:rsidRPr="00C241BE">
        <w:rPr>
          <w:lang w:val="en-AU"/>
        </w:rPr>
        <w:t xml:space="preserve">’s Representatives in relation to the handling of </w:t>
      </w:r>
      <w:r>
        <w:rPr>
          <w:lang w:val="en-AU"/>
        </w:rPr>
        <w:t>Personal D</w:t>
      </w:r>
      <w:r w:rsidRPr="00C241BE">
        <w:rPr>
          <w:lang w:val="en-AU"/>
        </w:rPr>
        <w:t xml:space="preserve">ata obtained and/or held in connection with this </w:t>
      </w:r>
      <w:r>
        <w:rPr>
          <w:lang w:val="en-AU"/>
        </w:rPr>
        <w:t>Subcontract</w:t>
      </w:r>
      <w:r w:rsidRPr="00C241BE">
        <w:rPr>
          <w:lang w:val="en-AU"/>
        </w:rPr>
        <w:t xml:space="preserve"> </w:t>
      </w:r>
      <w:r>
        <w:rPr>
          <w:lang w:val="en-AU"/>
        </w:rPr>
        <w:t>(</w:t>
      </w:r>
      <w:r w:rsidRPr="00C241BE">
        <w:rPr>
          <w:lang w:val="en-AU"/>
        </w:rPr>
        <w:t>including</w:t>
      </w:r>
      <w:r>
        <w:rPr>
          <w:lang w:val="en-AU"/>
        </w:rPr>
        <w:t>,</w:t>
      </w:r>
      <w:r w:rsidRPr="00C241BE">
        <w:rPr>
          <w:lang w:val="en-AU"/>
        </w:rPr>
        <w:t xml:space="preserve"> but not limited to</w:t>
      </w:r>
      <w:r>
        <w:rPr>
          <w:lang w:val="en-AU"/>
        </w:rPr>
        <w:t>,</w:t>
      </w:r>
      <w:r w:rsidRPr="00C241BE">
        <w:rPr>
          <w:lang w:val="en-AU"/>
        </w:rPr>
        <w:t xml:space="preserve"> all related costs and expenses</w:t>
      </w:r>
      <w:r>
        <w:rPr>
          <w:lang w:val="en-AU"/>
        </w:rPr>
        <w:t>)</w:t>
      </w:r>
      <w:r w:rsidRPr="00C241BE">
        <w:rPr>
          <w:lang w:val="en-AU"/>
        </w:rPr>
        <w:t>.</w:t>
      </w:r>
    </w:p>
    <w:p w14:paraId="1577314F" w14:textId="77777777" w:rsidR="00154314" w:rsidRPr="00631491"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This </w:t>
      </w:r>
      <w:r>
        <w:rPr>
          <w:lang w:val="en-AU"/>
        </w:rPr>
        <w:t>C</w:t>
      </w:r>
      <w:r w:rsidRPr="00C241BE">
        <w:rPr>
          <w:lang w:val="en-AU"/>
        </w:rPr>
        <w:t xml:space="preserve">lause </w:t>
      </w:r>
      <w:r>
        <w:rPr>
          <w:lang w:val="en-AU"/>
        </w:rPr>
        <w:t>21</w:t>
      </w:r>
      <w:r w:rsidRPr="00C241BE">
        <w:rPr>
          <w:lang w:val="en-AU"/>
        </w:rPr>
        <w:t xml:space="preserve"> shall survive the termination or expiry of the </w:t>
      </w:r>
      <w:r>
        <w:rPr>
          <w:lang w:val="en-AU"/>
        </w:rPr>
        <w:t>Subcontract.</w:t>
      </w:r>
    </w:p>
    <w:p w14:paraId="18AB6C88" w14:textId="77777777" w:rsidR="00154314" w:rsidRPr="00223882" w:rsidRDefault="00154314" w:rsidP="00154314">
      <w:pPr>
        <w:rPr>
          <w:i/>
          <w:iCs/>
          <w:lang w:val="en-AU"/>
        </w:rPr>
      </w:pPr>
      <w:r w:rsidRPr="00223882">
        <w:rPr>
          <w:i/>
          <w:iCs/>
          <w:lang w:val="en-AU"/>
        </w:rPr>
        <w:t>Definitions</w:t>
      </w:r>
    </w:p>
    <w:p w14:paraId="036F662A" w14:textId="77777777" w:rsidR="00154314" w:rsidRPr="00C241BE" w:rsidRDefault="00154314" w:rsidP="006E0F2C">
      <w:pPr>
        <w:pStyle w:val="ListParagraph"/>
        <w:numPr>
          <w:ilvl w:val="1"/>
          <w:numId w:val="16"/>
        </w:numPr>
        <w:spacing w:after="120"/>
        <w:ind w:hanging="612"/>
        <w:contextualSpacing w:val="0"/>
        <w:jc w:val="both"/>
        <w:rPr>
          <w:lang w:val="en-AU"/>
        </w:rPr>
      </w:pPr>
      <w:r w:rsidRPr="00C241BE">
        <w:rPr>
          <w:lang w:val="en-AU"/>
        </w:rPr>
        <w:t xml:space="preserve">For the purposes of this </w:t>
      </w:r>
      <w:r>
        <w:rPr>
          <w:lang w:val="en-AU"/>
        </w:rPr>
        <w:t>C</w:t>
      </w:r>
      <w:r w:rsidRPr="00C241BE">
        <w:rPr>
          <w:lang w:val="en-AU"/>
        </w:rPr>
        <w:t xml:space="preserve">lause </w:t>
      </w:r>
      <w:r>
        <w:rPr>
          <w:lang w:val="en-AU"/>
        </w:rPr>
        <w:t>21</w:t>
      </w:r>
      <w:r w:rsidRPr="00C241BE">
        <w:rPr>
          <w:lang w:val="en-AU"/>
        </w:rPr>
        <w:t xml:space="preserve">, </w:t>
      </w:r>
      <w:r>
        <w:rPr>
          <w:spacing w:val="-1"/>
        </w:rPr>
        <w:t>“</w:t>
      </w:r>
      <w:r>
        <w:rPr>
          <w:b/>
          <w:bCs/>
          <w:spacing w:val="-1"/>
        </w:rPr>
        <w:t>Personal</w:t>
      </w:r>
      <w:r>
        <w:rPr>
          <w:b/>
          <w:bCs/>
        </w:rPr>
        <w:t xml:space="preserve"> Data</w:t>
      </w:r>
      <w:r>
        <w:t>”</w:t>
      </w:r>
      <w:r>
        <w:rPr>
          <w:spacing w:val="-1"/>
        </w:rPr>
        <w:t xml:space="preserve"> means</w:t>
      </w:r>
      <w:r>
        <w:rPr>
          <w:spacing w:val="4"/>
        </w:rPr>
        <w:t xml:space="preserve"> </w:t>
      </w:r>
      <w:r>
        <w:rPr>
          <w:spacing w:val="-1"/>
        </w:rPr>
        <w:t>data,</w:t>
      </w:r>
      <w:r>
        <w:t xml:space="preserve"> </w:t>
      </w:r>
      <w:r>
        <w:rPr>
          <w:spacing w:val="-1"/>
        </w:rPr>
        <w:t>whether</w:t>
      </w:r>
      <w:r>
        <w:t xml:space="preserve"> true</w:t>
      </w:r>
      <w:r>
        <w:rPr>
          <w:spacing w:val="-1"/>
        </w:rPr>
        <w:t xml:space="preserve"> </w:t>
      </w:r>
      <w:r>
        <w:t xml:space="preserve">or </w:t>
      </w:r>
      <w:r>
        <w:rPr>
          <w:spacing w:val="-1"/>
        </w:rPr>
        <w:t>not,</w:t>
      </w:r>
      <w:r>
        <w:rPr>
          <w:spacing w:val="2"/>
        </w:rPr>
        <w:t xml:space="preserve"> </w:t>
      </w:r>
      <w:r>
        <w:rPr>
          <w:spacing w:val="-1"/>
        </w:rPr>
        <w:t>about</w:t>
      </w:r>
      <w:r>
        <w:t xml:space="preserve"> an </w:t>
      </w:r>
      <w:r>
        <w:rPr>
          <w:spacing w:val="-1"/>
        </w:rPr>
        <w:t>individual</w:t>
      </w:r>
      <w:r>
        <w:t xml:space="preserve"> who</w:t>
      </w:r>
      <w:r>
        <w:rPr>
          <w:spacing w:val="2"/>
        </w:rPr>
        <w:t xml:space="preserve"> </w:t>
      </w:r>
      <w:r>
        <w:rPr>
          <w:spacing w:val="-1"/>
        </w:rPr>
        <w:t>can</w:t>
      </w:r>
      <w:r>
        <w:rPr>
          <w:spacing w:val="77"/>
        </w:rPr>
        <w:t xml:space="preserve"> </w:t>
      </w:r>
      <w:r>
        <w:t>be</w:t>
      </w:r>
      <w:r>
        <w:rPr>
          <w:spacing w:val="-1"/>
        </w:rPr>
        <w:t xml:space="preserve"> identified</w:t>
      </w:r>
      <w:r w:rsidRPr="00C241BE">
        <w:rPr>
          <w:lang w:val="en-AU"/>
        </w:rPr>
        <w:t xml:space="preserve"> </w:t>
      </w:r>
      <w:r>
        <w:rPr>
          <w:lang w:val="en-AU"/>
        </w:rPr>
        <w:t xml:space="preserve">(a) from that data; or (b) from that data and other information to which Seller has or is likely to have access.  </w:t>
      </w:r>
    </w:p>
    <w:p w14:paraId="63AF1B0B" w14:textId="77777777" w:rsidR="00154314" w:rsidRPr="00C241BE" w:rsidRDefault="00154314" w:rsidP="006E0F2C">
      <w:pPr>
        <w:pStyle w:val="ListParagraph"/>
        <w:numPr>
          <w:ilvl w:val="1"/>
          <w:numId w:val="16"/>
        </w:numPr>
        <w:spacing w:after="120"/>
        <w:ind w:hanging="612"/>
        <w:contextualSpacing w:val="0"/>
        <w:jc w:val="both"/>
        <w:rPr>
          <w:lang w:val="en-AU"/>
        </w:rPr>
      </w:pPr>
      <w:r>
        <w:t>A</w:t>
      </w:r>
      <w:r>
        <w:rPr>
          <w:spacing w:val="28"/>
        </w:rPr>
        <w:t xml:space="preserve"> </w:t>
      </w:r>
      <w:r>
        <w:rPr>
          <w:spacing w:val="-1"/>
        </w:rPr>
        <w:t>reference</w:t>
      </w:r>
      <w:r>
        <w:rPr>
          <w:spacing w:val="29"/>
        </w:rPr>
        <w:t xml:space="preserve"> </w:t>
      </w:r>
      <w:r>
        <w:t>to</w:t>
      </w:r>
      <w:r>
        <w:rPr>
          <w:spacing w:val="29"/>
        </w:rPr>
        <w:t xml:space="preserve"> </w:t>
      </w:r>
      <w:r>
        <w:rPr>
          <w:spacing w:val="-1"/>
        </w:rPr>
        <w:t>Personal</w:t>
      </w:r>
      <w:r>
        <w:rPr>
          <w:spacing w:val="31"/>
        </w:rPr>
        <w:t xml:space="preserve"> </w:t>
      </w:r>
      <w:r>
        <w:rPr>
          <w:spacing w:val="-1"/>
        </w:rPr>
        <w:t>Data</w:t>
      </w:r>
      <w:r>
        <w:rPr>
          <w:spacing w:val="28"/>
        </w:rPr>
        <w:t xml:space="preserve"> </w:t>
      </w:r>
      <w:r>
        <w:rPr>
          <w:spacing w:val="-1"/>
        </w:rPr>
        <w:t>held</w:t>
      </w:r>
      <w:r>
        <w:rPr>
          <w:spacing w:val="29"/>
        </w:rPr>
        <w:t xml:space="preserve"> </w:t>
      </w:r>
      <w:r>
        <w:rPr>
          <w:spacing w:val="2"/>
        </w:rPr>
        <w:t>by</w:t>
      </w:r>
      <w:r>
        <w:rPr>
          <w:spacing w:val="23"/>
        </w:rPr>
        <w:t xml:space="preserve"> </w:t>
      </w:r>
      <w:r>
        <w:t>Seller</w:t>
      </w:r>
      <w:r>
        <w:rPr>
          <w:spacing w:val="28"/>
        </w:rPr>
        <w:t xml:space="preserve"> </w:t>
      </w:r>
      <w:r>
        <w:t>in</w:t>
      </w:r>
      <w:r>
        <w:rPr>
          <w:spacing w:val="29"/>
        </w:rPr>
        <w:t xml:space="preserve"> </w:t>
      </w:r>
      <w:r>
        <w:rPr>
          <w:spacing w:val="-1"/>
        </w:rPr>
        <w:t>connection</w:t>
      </w:r>
      <w:r>
        <w:rPr>
          <w:spacing w:val="28"/>
        </w:rPr>
        <w:t xml:space="preserve"> </w:t>
      </w:r>
      <w:r>
        <w:t>with</w:t>
      </w:r>
      <w:r>
        <w:rPr>
          <w:spacing w:val="31"/>
        </w:rPr>
        <w:t xml:space="preserve"> </w:t>
      </w:r>
      <w:r>
        <w:t>this</w:t>
      </w:r>
      <w:r>
        <w:rPr>
          <w:spacing w:val="63"/>
        </w:rPr>
        <w:t xml:space="preserve"> </w:t>
      </w:r>
      <w:r w:rsidRPr="00FC19C6">
        <w:rPr>
          <w:spacing w:val="-1"/>
        </w:rPr>
        <w:t>Subc</w:t>
      </w:r>
      <w:r>
        <w:rPr>
          <w:spacing w:val="-1"/>
        </w:rPr>
        <w:t>ontract</w:t>
      </w:r>
      <w:r>
        <w:rPr>
          <w:spacing w:val="53"/>
        </w:rPr>
        <w:t xml:space="preserve"> </w:t>
      </w:r>
      <w:r>
        <w:rPr>
          <w:spacing w:val="-1"/>
        </w:rPr>
        <w:t>shall</w:t>
      </w:r>
      <w:r>
        <w:rPr>
          <w:spacing w:val="53"/>
        </w:rPr>
        <w:t xml:space="preserve"> </w:t>
      </w:r>
      <w:r>
        <w:t>include</w:t>
      </w:r>
      <w:r>
        <w:rPr>
          <w:spacing w:val="54"/>
        </w:rPr>
        <w:t xml:space="preserve"> </w:t>
      </w:r>
      <w:r>
        <w:rPr>
          <w:spacing w:val="-1"/>
        </w:rPr>
        <w:t>Personal</w:t>
      </w:r>
      <w:r>
        <w:rPr>
          <w:spacing w:val="53"/>
        </w:rPr>
        <w:t xml:space="preserve"> </w:t>
      </w:r>
      <w:r>
        <w:rPr>
          <w:spacing w:val="-1"/>
        </w:rPr>
        <w:t>Data</w:t>
      </w:r>
      <w:r>
        <w:rPr>
          <w:spacing w:val="54"/>
        </w:rPr>
        <w:t xml:space="preserve"> </w:t>
      </w:r>
      <w:r>
        <w:rPr>
          <w:spacing w:val="-1"/>
        </w:rPr>
        <w:t>provided</w:t>
      </w:r>
      <w:r>
        <w:rPr>
          <w:spacing w:val="54"/>
        </w:rPr>
        <w:t xml:space="preserve"> </w:t>
      </w:r>
      <w:r>
        <w:t>to,</w:t>
      </w:r>
      <w:r>
        <w:rPr>
          <w:spacing w:val="53"/>
        </w:rPr>
        <w:t xml:space="preserve"> </w:t>
      </w:r>
      <w:r>
        <w:rPr>
          <w:spacing w:val="-1"/>
        </w:rPr>
        <w:t>obtained</w:t>
      </w:r>
      <w:r>
        <w:rPr>
          <w:spacing w:val="52"/>
        </w:rPr>
        <w:t xml:space="preserve"> </w:t>
      </w:r>
      <w:r>
        <w:rPr>
          <w:spacing w:val="-1"/>
        </w:rPr>
        <w:t>by,</w:t>
      </w:r>
      <w:r>
        <w:rPr>
          <w:spacing w:val="52"/>
        </w:rPr>
        <w:t xml:space="preserve"> </w:t>
      </w:r>
      <w:r>
        <w:rPr>
          <w:spacing w:val="-1"/>
        </w:rPr>
        <w:t>held</w:t>
      </w:r>
      <w:r>
        <w:rPr>
          <w:spacing w:val="55"/>
        </w:rPr>
        <w:t xml:space="preserve"> </w:t>
      </w:r>
      <w:r>
        <w:rPr>
          <w:spacing w:val="1"/>
        </w:rPr>
        <w:t>by</w:t>
      </w:r>
      <w:r>
        <w:rPr>
          <w:spacing w:val="47"/>
        </w:rPr>
        <w:t xml:space="preserve"> </w:t>
      </w:r>
      <w:r>
        <w:rPr>
          <w:spacing w:val="1"/>
        </w:rPr>
        <w:t>or</w:t>
      </w:r>
      <w:r>
        <w:rPr>
          <w:spacing w:val="69"/>
        </w:rPr>
        <w:t xml:space="preserve"> </w:t>
      </w:r>
      <w:r>
        <w:rPr>
          <w:spacing w:val="-1"/>
        </w:rPr>
        <w:t xml:space="preserve">otherwise </w:t>
      </w:r>
      <w:r>
        <w:t>under the</w:t>
      </w:r>
      <w:r>
        <w:rPr>
          <w:spacing w:val="-2"/>
        </w:rPr>
        <w:t xml:space="preserve"> </w:t>
      </w:r>
      <w:r>
        <w:t xml:space="preserve">control of Seller in </w:t>
      </w:r>
      <w:r>
        <w:rPr>
          <w:spacing w:val="-1"/>
        </w:rPr>
        <w:t>connection</w:t>
      </w:r>
      <w:r>
        <w:t xml:space="preserve"> with this </w:t>
      </w:r>
      <w:r w:rsidRPr="00FC19C6">
        <w:rPr>
          <w:spacing w:val="-1"/>
        </w:rPr>
        <w:t>Subc</w:t>
      </w:r>
      <w:r>
        <w:rPr>
          <w:spacing w:val="-1"/>
        </w:rPr>
        <w:t xml:space="preserve">ontract. </w:t>
      </w:r>
    </w:p>
    <w:p w14:paraId="4FAD6144" w14:textId="77777777" w:rsidR="00154314" w:rsidRPr="002717FB" w:rsidRDefault="00154314" w:rsidP="006E0F2C">
      <w:pPr>
        <w:pStyle w:val="ListParagraph"/>
        <w:numPr>
          <w:ilvl w:val="0"/>
          <w:numId w:val="16"/>
        </w:numPr>
        <w:pBdr>
          <w:bottom w:val="single" w:sz="4" w:space="1" w:color="auto"/>
        </w:pBdr>
        <w:spacing w:after="120"/>
        <w:contextualSpacing w:val="0"/>
        <w:jc w:val="both"/>
        <w:rPr>
          <w:lang w:val="en-GB"/>
        </w:rPr>
      </w:pPr>
      <w:r w:rsidRPr="00C241BE">
        <w:rPr>
          <w:lang w:val="en-AU"/>
        </w:rPr>
        <w:t>WORKPLACE SAFETY &amp; HEALTH</w:t>
      </w:r>
    </w:p>
    <w:p w14:paraId="4979599A" w14:textId="77777777" w:rsidR="00154314" w:rsidRDefault="00154314" w:rsidP="006E0F2C">
      <w:pPr>
        <w:pStyle w:val="ListParagraph"/>
        <w:numPr>
          <w:ilvl w:val="1"/>
          <w:numId w:val="16"/>
        </w:numPr>
        <w:spacing w:after="120"/>
        <w:ind w:left="806" w:hanging="619"/>
        <w:contextualSpacing w:val="0"/>
        <w:jc w:val="both"/>
        <w:rPr>
          <w:lang w:val="en-AU"/>
        </w:rPr>
      </w:pPr>
      <w:r>
        <w:t>Seller</w:t>
      </w:r>
      <w:r>
        <w:rPr>
          <w:spacing w:val="49"/>
        </w:rPr>
        <w:t xml:space="preserve"> </w:t>
      </w:r>
      <w:r w:rsidRPr="00C241BE">
        <w:rPr>
          <w:lang w:val="en-AU"/>
        </w:rPr>
        <w:t xml:space="preserve">and its </w:t>
      </w:r>
      <w:r>
        <w:rPr>
          <w:lang w:val="en-AU"/>
        </w:rPr>
        <w:t>lower-tier subcontractors and s</w:t>
      </w:r>
      <w:r w:rsidRPr="00C241BE">
        <w:rPr>
          <w:lang w:val="en-AU"/>
        </w:rPr>
        <w:t>upplier</w:t>
      </w:r>
      <w:r>
        <w:rPr>
          <w:lang w:val="en-AU"/>
        </w:rPr>
        <w:t>s</w:t>
      </w:r>
      <w:r w:rsidRPr="00C241BE">
        <w:rPr>
          <w:lang w:val="en-AU"/>
        </w:rPr>
        <w:t xml:space="preserve"> </w:t>
      </w:r>
      <w:r>
        <w:rPr>
          <w:spacing w:val="-1"/>
        </w:rPr>
        <w:t>shall</w:t>
      </w:r>
      <w:r>
        <w:rPr>
          <w:spacing w:val="50"/>
        </w:rPr>
        <w:t xml:space="preserve"> </w:t>
      </w:r>
      <w:r>
        <w:t>comply</w:t>
      </w:r>
      <w:r>
        <w:rPr>
          <w:spacing w:val="42"/>
        </w:rPr>
        <w:t xml:space="preserve"> </w:t>
      </w:r>
      <w:r>
        <w:t>with</w:t>
      </w:r>
      <w:r>
        <w:rPr>
          <w:spacing w:val="50"/>
        </w:rPr>
        <w:t xml:space="preserve"> </w:t>
      </w:r>
      <w:r>
        <w:rPr>
          <w:spacing w:val="-1"/>
        </w:rPr>
        <w:t>and</w:t>
      </w:r>
      <w:r>
        <w:rPr>
          <w:spacing w:val="50"/>
        </w:rPr>
        <w:t xml:space="preserve"> </w:t>
      </w:r>
      <w:r>
        <w:t>satisfy</w:t>
      </w:r>
      <w:r>
        <w:rPr>
          <w:spacing w:val="45"/>
        </w:rPr>
        <w:t xml:space="preserve"> </w:t>
      </w:r>
      <w:r>
        <w:t>all</w:t>
      </w:r>
      <w:r>
        <w:rPr>
          <w:spacing w:val="50"/>
        </w:rPr>
        <w:t xml:space="preserve"> </w:t>
      </w:r>
      <w:r>
        <w:rPr>
          <w:spacing w:val="-1"/>
        </w:rPr>
        <w:t>requirements</w:t>
      </w:r>
      <w:r>
        <w:rPr>
          <w:spacing w:val="50"/>
        </w:rPr>
        <w:t xml:space="preserve"> </w:t>
      </w:r>
      <w:r>
        <w:rPr>
          <w:spacing w:val="-1"/>
        </w:rPr>
        <w:t>under</w:t>
      </w:r>
      <w:r>
        <w:rPr>
          <w:spacing w:val="49"/>
        </w:rPr>
        <w:t xml:space="preserve"> </w:t>
      </w:r>
      <w:r>
        <w:rPr>
          <w:spacing w:val="-1"/>
        </w:rPr>
        <w:t>all</w:t>
      </w:r>
      <w:r>
        <w:rPr>
          <w:spacing w:val="50"/>
        </w:rPr>
        <w:t xml:space="preserve"> </w:t>
      </w:r>
      <w:r>
        <w:rPr>
          <w:spacing w:val="-1"/>
        </w:rPr>
        <w:t>laws</w:t>
      </w:r>
      <w:r>
        <w:rPr>
          <w:spacing w:val="50"/>
        </w:rPr>
        <w:t xml:space="preserve"> </w:t>
      </w:r>
      <w:r>
        <w:rPr>
          <w:spacing w:val="-1"/>
        </w:rPr>
        <w:t>and</w:t>
      </w:r>
      <w:r>
        <w:rPr>
          <w:spacing w:val="77"/>
        </w:rPr>
        <w:t xml:space="preserve"> </w:t>
      </w:r>
      <w:r>
        <w:rPr>
          <w:spacing w:val="-1"/>
        </w:rPr>
        <w:t>regulations</w:t>
      </w:r>
      <w:r>
        <w:rPr>
          <w:spacing w:val="-5"/>
        </w:rPr>
        <w:t xml:space="preserve"> </w:t>
      </w:r>
      <w:r>
        <w:rPr>
          <w:spacing w:val="-1"/>
        </w:rPr>
        <w:t>relevant</w:t>
      </w:r>
      <w:r>
        <w:rPr>
          <w:spacing w:val="-5"/>
        </w:rPr>
        <w:t xml:space="preserve"> </w:t>
      </w:r>
      <w:r>
        <w:t>or</w:t>
      </w:r>
      <w:r>
        <w:rPr>
          <w:spacing w:val="-6"/>
        </w:rPr>
        <w:t xml:space="preserve"> </w:t>
      </w:r>
      <w:r>
        <w:rPr>
          <w:spacing w:val="-1"/>
        </w:rPr>
        <w:t>applicable</w:t>
      </w:r>
      <w:r>
        <w:rPr>
          <w:spacing w:val="-6"/>
        </w:rPr>
        <w:t xml:space="preserve"> </w:t>
      </w:r>
      <w:r>
        <w:t>to</w:t>
      </w:r>
      <w:r>
        <w:rPr>
          <w:spacing w:val="-5"/>
        </w:rPr>
        <w:t xml:space="preserve"> </w:t>
      </w:r>
      <w:r>
        <w:rPr>
          <w:spacing w:val="-1"/>
        </w:rPr>
        <w:t>performance</w:t>
      </w:r>
      <w:r>
        <w:rPr>
          <w:spacing w:val="-6"/>
        </w:rPr>
        <w:t xml:space="preserve"> </w:t>
      </w:r>
      <w:r>
        <w:t>of</w:t>
      </w:r>
      <w:r>
        <w:rPr>
          <w:spacing w:val="-6"/>
        </w:rPr>
        <w:t xml:space="preserve"> the Work </w:t>
      </w:r>
      <w:r>
        <w:rPr>
          <w:spacing w:val="-1"/>
        </w:rPr>
        <w:t>and</w:t>
      </w:r>
      <w:r>
        <w:rPr>
          <w:spacing w:val="-5"/>
        </w:rPr>
        <w:t xml:space="preserve"> </w:t>
      </w:r>
      <w:r>
        <w:rPr>
          <w:spacing w:val="-1"/>
        </w:rPr>
        <w:t>shall</w:t>
      </w:r>
      <w:r>
        <w:rPr>
          <w:spacing w:val="-5"/>
        </w:rPr>
        <w:t xml:space="preserve"> </w:t>
      </w:r>
      <w:r>
        <w:t>indemnify</w:t>
      </w:r>
      <w:r>
        <w:rPr>
          <w:spacing w:val="-10"/>
        </w:rPr>
        <w:t xml:space="preserve"> </w:t>
      </w:r>
      <w:r>
        <w:t>Buyer</w:t>
      </w:r>
      <w:r>
        <w:rPr>
          <w:spacing w:val="-10"/>
        </w:rPr>
        <w:t xml:space="preserve"> </w:t>
      </w:r>
      <w:r>
        <w:t>in</w:t>
      </w:r>
      <w:r>
        <w:rPr>
          <w:spacing w:val="-5"/>
        </w:rPr>
        <w:t xml:space="preserve"> </w:t>
      </w:r>
      <w:r>
        <w:rPr>
          <w:spacing w:val="-1"/>
        </w:rPr>
        <w:t>respect</w:t>
      </w:r>
      <w:r>
        <w:rPr>
          <w:spacing w:val="-5"/>
        </w:rPr>
        <w:t xml:space="preserve"> </w:t>
      </w:r>
      <w:r>
        <w:t>of</w:t>
      </w:r>
      <w:r>
        <w:rPr>
          <w:spacing w:val="-6"/>
        </w:rPr>
        <w:t xml:space="preserve"> </w:t>
      </w:r>
      <w:r>
        <w:rPr>
          <w:spacing w:val="-1"/>
        </w:rPr>
        <w:t>all</w:t>
      </w:r>
      <w:r>
        <w:rPr>
          <w:spacing w:val="-5"/>
        </w:rPr>
        <w:t xml:space="preserve"> </w:t>
      </w:r>
      <w:r>
        <w:rPr>
          <w:spacing w:val="-1"/>
        </w:rPr>
        <w:t>costs</w:t>
      </w:r>
      <w:r>
        <w:rPr>
          <w:spacing w:val="-5"/>
        </w:rPr>
        <w:t xml:space="preserve"> </w:t>
      </w:r>
      <w:r>
        <w:rPr>
          <w:spacing w:val="-1"/>
        </w:rPr>
        <w:t>and</w:t>
      </w:r>
      <w:r>
        <w:rPr>
          <w:spacing w:val="-5"/>
        </w:rPr>
        <w:t xml:space="preserve"> </w:t>
      </w:r>
      <w:r>
        <w:rPr>
          <w:spacing w:val="-1"/>
        </w:rPr>
        <w:t>expenses</w:t>
      </w:r>
      <w:r>
        <w:rPr>
          <w:spacing w:val="-2"/>
        </w:rPr>
        <w:t xml:space="preserve"> </w:t>
      </w:r>
      <w:r>
        <w:rPr>
          <w:spacing w:val="-1"/>
        </w:rPr>
        <w:t>and</w:t>
      </w:r>
      <w:r>
        <w:rPr>
          <w:spacing w:val="-8"/>
        </w:rPr>
        <w:t xml:space="preserve"> </w:t>
      </w:r>
      <w:r>
        <w:t>any</w:t>
      </w:r>
      <w:r>
        <w:rPr>
          <w:spacing w:val="-10"/>
        </w:rPr>
        <w:t xml:space="preserve"> </w:t>
      </w:r>
      <w:r>
        <w:rPr>
          <w:spacing w:val="-1"/>
        </w:rPr>
        <w:t>liabilities</w:t>
      </w:r>
      <w:r>
        <w:rPr>
          <w:spacing w:val="85"/>
        </w:rPr>
        <w:t xml:space="preserve"> </w:t>
      </w:r>
      <w:r>
        <w:rPr>
          <w:spacing w:val="-1"/>
        </w:rPr>
        <w:t>whatsoever</w:t>
      </w:r>
      <w:r>
        <w:rPr>
          <w:spacing w:val="13"/>
        </w:rPr>
        <w:t xml:space="preserve"> </w:t>
      </w:r>
      <w:r>
        <w:t>which</w:t>
      </w:r>
      <w:r>
        <w:rPr>
          <w:spacing w:val="14"/>
        </w:rPr>
        <w:t xml:space="preserve"> </w:t>
      </w:r>
      <w:r>
        <w:t>may</w:t>
      </w:r>
      <w:r>
        <w:rPr>
          <w:spacing w:val="11"/>
        </w:rPr>
        <w:t xml:space="preserve"> </w:t>
      </w:r>
      <w:r>
        <w:t>be</w:t>
      </w:r>
      <w:r>
        <w:rPr>
          <w:spacing w:val="13"/>
        </w:rPr>
        <w:t xml:space="preserve"> </w:t>
      </w:r>
      <w:r>
        <w:rPr>
          <w:spacing w:val="-1"/>
        </w:rPr>
        <w:t>incurred</w:t>
      </w:r>
      <w:r>
        <w:rPr>
          <w:spacing w:val="14"/>
        </w:rPr>
        <w:t xml:space="preserve"> </w:t>
      </w:r>
      <w:r>
        <w:t>under</w:t>
      </w:r>
      <w:r>
        <w:rPr>
          <w:spacing w:val="13"/>
        </w:rPr>
        <w:t xml:space="preserve"> </w:t>
      </w:r>
      <w:r>
        <w:t>or</w:t>
      </w:r>
      <w:r>
        <w:rPr>
          <w:spacing w:val="13"/>
        </w:rPr>
        <w:t xml:space="preserve"> </w:t>
      </w:r>
      <w:r>
        <w:t>in</w:t>
      </w:r>
      <w:r>
        <w:rPr>
          <w:spacing w:val="14"/>
        </w:rPr>
        <w:t xml:space="preserve"> </w:t>
      </w:r>
      <w:r>
        <w:rPr>
          <w:spacing w:val="-1"/>
        </w:rPr>
        <w:t>connection</w:t>
      </w:r>
      <w:r>
        <w:rPr>
          <w:spacing w:val="14"/>
        </w:rPr>
        <w:t xml:space="preserve"> </w:t>
      </w:r>
      <w:r>
        <w:t>with</w:t>
      </w:r>
      <w:r>
        <w:rPr>
          <w:spacing w:val="14"/>
        </w:rPr>
        <w:t xml:space="preserve"> </w:t>
      </w:r>
      <w:r>
        <w:rPr>
          <w:spacing w:val="-1"/>
        </w:rPr>
        <w:t>such</w:t>
      </w:r>
      <w:r>
        <w:rPr>
          <w:spacing w:val="14"/>
        </w:rPr>
        <w:t xml:space="preserve"> </w:t>
      </w:r>
      <w:r>
        <w:rPr>
          <w:spacing w:val="-1"/>
        </w:rPr>
        <w:t>laws</w:t>
      </w:r>
      <w:r>
        <w:rPr>
          <w:spacing w:val="14"/>
        </w:rPr>
        <w:t xml:space="preserve"> </w:t>
      </w:r>
      <w:r>
        <w:rPr>
          <w:spacing w:val="-1"/>
        </w:rPr>
        <w:t>and</w:t>
      </w:r>
      <w:r>
        <w:rPr>
          <w:spacing w:val="57"/>
        </w:rPr>
        <w:t xml:space="preserve"> </w:t>
      </w:r>
      <w:r>
        <w:rPr>
          <w:spacing w:val="-1"/>
        </w:rPr>
        <w:t xml:space="preserve">regulations.  </w:t>
      </w:r>
      <w:r>
        <w:t>Without</w:t>
      </w:r>
      <w:r>
        <w:rPr>
          <w:spacing w:val="17"/>
        </w:rPr>
        <w:t xml:space="preserve"> </w:t>
      </w:r>
      <w:r>
        <w:rPr>
          <w:spacing w:val="-1"/>
        </w:rPr>
        <w:t>prejudice</w:t>
      </w:r>
      <w:r>
        <w:rPr>
          <w:spacing w:val="18"/>
        </w:rPr>
        <w:t xml:space="preserve"> </w:t>
      </w:r>
      <w:r>
        <w:t>to</w:t>
      </w:r>
      <w:r>
        <w:rPr>
          <w:spacing w:val="19"/>
        </w:rPr>
        <w:t xml:space="preserve"> </w:t>
      </w:r>
      <w:r>
        <w:t>the</w:t>
      </w:r>
      <w:r>
        <w:rPr>
          <w:spacing w:val="18"/>
        </w:rPr>
        <w:t xml:space="preserve"> </w:t>
      </w:r>
      <w:r>
        <w:rPr>
          <w:spacing w:val="-1"/>
        </w:rPr>
        <w:t>generality</w:t>
      </w:r>
      <w:r>
        <w:rPr>
          <w:spacing w:val="14"/>
        </w:rPr>
        <w:t xml:space="preserve"> </w:t>
      </w:r>
      <w:r>
        <w:rPr>
          <w:spacing w:val="1"/>
        </w:rPr>
        <w:t>of</w:t>
      </w:r>
      <w:r>
        <w:rPr>
          <w:spacing w:val="18"/>
        </w:rPr>
        <w:t xml:space="preserve"> </w:t>
      </w:r>
      <w:r>
        <w:t>the</w:t>
      </w:r>
      <w:r>
        <w:rPr>
          <w:spacing w:val="18"/>
        </w:rPr>
        <w:t xml:space="preserve"> </w:t>
      </w:r>
      <w:r>
        <w:rPr>
          <w:spacing w:val="-1"/>
        </w:rPr>
        <w:t>foregoing,</w:t>
      </w:r>
      <w:r>
        <w:rPr>
          <w:spacing w:val="18"/>
        </w:rPr>
        <w:t xml:space="preserve"> </w:t>
      </w:r>
      <w:r>
        <w:t>Seller</w:t>
      </w:r>
      <w:r>
        <w:rPr>
          <w:spacing w:val="18"/>
        </w:rPr>
        <w:t xml:space="preserve"> </w:t>
      </w:r>
      <w:r>
        <w:rPr>
          <w:spacing w:val="-1"/>
        </w:rPr>
        <w:t>shall</w:t>
      </w:r>
      <w:r>
        <w:rPr>
          <w:spacing w:val="77"/>
        </w:rPr>
        <w:t xml:space="preserve"> </w:t>
      </w:r>
      <w:r>
        <w:t>comply</w:t>
      </w:r>
      <w:r>
        <w:rPr>
          <w:spacing w:val="-5"/>
        </w:rPr>
        <w:t xml:space="preserve"> </w:t>
      </w:r>
      <w:r>
        <w:t>with all applicable</w:t>
      </w:r>
      <w:r>
        <w:rPr>
          <w:spacing w:val="-1"/>
        </w:rPr>
        <w:t xml:space="preserve"> regulations</w:t>
      </w:r>
      <w:r>
        <w:t xml:space="preserve"> and by-laws of the</w:t>
      </w:r>
      <w:r>
        <w:rPr>
          <w:spacing w:val="-1"/>
        </w:rPr>
        <w:t xml:space="preserve"> </w:t>
      </w:r>
      <w:r>
        <w:t xml:space="preserve">following </w:t>
      </w:r>
      <w:r>
        <w:rPr>
          <w:spacing w:val="-1"/>
        </w:rPr>
        <w:t>authority: (a) Ministry of Labor; (b) Ministry of Interior; and (c) any other central and local authorities having jurisdiction over the Work.</w:t>
      </w:r>
    </w:p>
    <w:p w14:paraId="4F6F3200"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Furthermore, without limiting the foregoing, Seller</w:t>
      </w:r>
      <w:r w:rsidRPr="00C241BE">
        <w:rPr>
          <w:lang w:val="en-AU"/>
        </w:rPr>
        <w:t xml:space="preserve"> and its </w:t>
      </w:r>
      <w:r>
        <w:rPr>
          <w:lang w:val="en-AU"/>
        </w:rPr>
        <w:t>lower-tier subcontractors and s</w:t>
      </w:r>
      <w:r w:rsidRPr="00C241BE">
        <w:rPr>
          <w:lang w:val="en-AU"/>
        </w:rPr>
        <w:t>upplier</w:t>
      </w:r>
      <w:r>
        <w:rPr>
          <w:lang w:val="en-AU"/>
        </w:rPr>
        <w:t>s</w:t>
      </w:r>
      <w:r w:rsidRPr="00C241BE">
        <w:rPr>
          <w:lang w:val="en-AU"/>
        </w:rPr>
        <w:t xml:space="preserve"> shall ensure </w:t>
      </w:r>
      <w:r>
        <w:rPr>
          <w:lang w:val="en-AU"/>
        </w:rPr>
        <w:t xml:space="preserve">adequate familiarity, training, and </w:t>
      </w:r>
      <w:r w:rsidRPr="00C241BE">
        <w:rPr>
          <w:lang w:val="en-AU"/>
        </w:rPr>
        <w:t xml:space="preserve">compliance with the provisions of the </w:t>
      </w:r>
      <w:r>
        <w:rPr>
          <w:lang w:val="en-AU"/>
        </w:rPr>
        <w:t>Occupational S</w:t>
      </w:r>
      <w:r w:rsidRPr="00C241BE">
        <w:rPr>
          <w:lang w:val="en-AU"/>
        </w:rPr>
        <w:t>afety and Health Act</w:t>
      </w:r>
      <w:r>
        <w:rPr>
          <w:lang w:val="en-AU"/>
        </w:rPr>
        <w:t xml:space="preserve"> and all other workplace safety and health regulations, laws, and codes of practice applicable to performance of the Work.  </w:t>
      </w:r>
    </w:p>
    <w:p w14:paraId="77DE07A8" w14:textId="77777777" w:rsidR="00154314" w:rsidRPr="00E45E17" w:rsidRDefault="00154314" w:rsidP="006E0F2C">
      <w:pPr>
        <w:pStyle w:val="ListParagraph"/>
        <w:numPr>
          <w:ilvl w:val="1"/>
          <w:numId w:val="16"/>
        </w:numPr>
        <w:spacing w:after="120"/>
        <w:ind w:left="806" w:hanging="619"/>
        <w:contextualSpacing w:val="0"/>
        <w:jc w:val="both"/>
        <w:rPr>
          <w:spacing w:val="-1"/>
        </w:rPr>
      </w:pPr>
      <w:r>
        <w:rPr>
          <w:spacing w:val="-1"/>
        </w:rPr>
        <w:t>Seller shall</w:t>
      </w:r>
      <w:r w:rsidRPr="00E45E17">
        <w:rPr>
          <w:spacing w:val="-1"/>
        </w:rPr>
        <w:t xml:space="preserve"> be responsible to take </w:t>
      </w:r>
      <w:r>
        <w:rPr>
          <w:spacing w:val="-1"/>
        </w:rPr>
        <w:t>all</w:t>
      </w:r>
      <w:r w:rsidRPr="00E45E17">
        <w:rPr>
          <w:spacing w:val="-1"/>
        </w:rPr>
        <w:t xml:space="preserve"> safety precautions to </w:t>
      </w:r>
      <w:r>
        <w:rPr>
          <w:spacing w:val="-1"/>
        </w:rPr>
        <w:t>eliminate</w:t>
      </w:r>
      <w:r w:rsidRPr="00E45E17">
        <w:rPr>
          <w:spacing w:val="-1"/>
        </w:rPr>
        <w:t xml:space="preserve"> danger to its </w:t>
      </w:r>
      <w:r>
        <w:rPr>
          <w:spacing w:val="-1"/>
        </w:rPr>
        <w:t>workmen,</w:t>
      </w:r>
      <w:r w:rsidRPr="00E45E17">
        <w:rPr>
          <w:spacing w:val="-1"/>
        </w:rPr>
        <w:t xml:space="preserve"> users, visitors, the </w:t>
      </w:r>
      <w:r>
        <w:rPr>
          <w:spacing w:val="-1"/>
        </w:rPr>
        <w:t>general</w:t>
      </w:r>
      <w:r w:rsidRPr="00E45E17">
        <w:rPr>
          <w:spacing w:val="-1"/>
        </w:rPr>
        <w:t xml:space="preserve"> public, and property of </w:t>
      </w:r>
      <w:r>
        <w:rPr>
          <w:spacing w:val="-1"/>
        </w:rPr>
        <w:t>others</w:t>
      </w:r>
      <w:r w:rsidRPr="00E45E17">
        <w:rPr>
          <w:spacing w:val="-1"/>
        </w:rPr>
        <w:t xml:space="preserve"> during performance of the Work and shall fully comply with all in</w:t>
      </w:r>
      <w:r>
        <w:rPr>
          <w:spacing w:val="-1"/>
        </w:rPr>
        <w:t>structions</w:t>
      </w:r>
      <w:r w:rsidRPr="00E45E17">
        <w:rPr>
          <w:spacing w:val="-1"/>
        </w:rPr>
        <w:t xml:space="preserve"> by </w:t>
      </w:r>
      <w:r>
        <w:rPr>
          <w:spacing w:val="-1"/>
        </w:rPr>
        <w:t>Buyer</w:t>
      </w:r>
      <w:r w:rsidRPr="00E45E17">
        <w:rPr>
          <w:spacing w:val="-1"/>
        </w:rPr>
        <w:t xml:space="preserve"> to improve workplace safety. </w:t>
      </w:r>
    </w:p>
    <w:p w14:paraId="1BD8BA2F"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 xml:space="preserve">By at least two (2) weeks before commencing performance of any Work, Seller shall submit a Risk Assessment of safety and health risks and a Safety Program to eliminate or mitigate those risks for Buyer’s approval.  Seller shall ensure that the approved Safety Program is strictly followed during performance of all Work and that all its employees and lower-tier subcontractors and suppliers are properly supervised.  Each month, Buyer and Seller shall review Seller’s compliance with the Safety Program, and Seller shall submit formal, written reports to Buyer after each such review.  </w:t>
      </w:r>
    </w:p>
    <w:p w14:paraId="646B642E" w14:textId="77777777" w:rsidR="00154314" w:rsidRPr="00445734" w:rsidRDefault="00154314" w:rsidP="006E0F2C">
      <w:pPr>
        <w:pStyle w:val="ListParagraph"/>
        <w:numPr>
          <w:ilvl w:val="1"/>
          <w:numId w:val="16"/>
        </w:numPr>
        <w:spacing w:after="120"/>
        <w:ind w:left="806" w:hanging="619"/>
        <w:contextualSpacing w:val="0"/>
        <w:jc w:val="both"/>
        <w:rPr>
          <w:lang w:val="en-AU"/>
        </w:rPr>
      </w:pPr>
      <w:r>
        <w:rPr>
          <w:lang w:val="en-AU"/>
        </w:rPr>
        <w:t xml:space="preserve">Seller shall maintain all risk assessment, safety, and health records throughout the duration of the Subcontract and make them available upon request to Buyer, the Customer, and (if required) to the </w:t>
      </w:r>
      <w:r>
        <w:rPr>
          <w:spacing w:val="-1"/>
        </w:rPr>
        <w:t>Commissioner</w:t>
      </w:r>
      <w:r>
        <w:rPr>
          <w:spacing w:val="8"/>
        </w:rPr>
        <w:t xml:space="preserve"> </w:t>
      </w:r>
      <w:r>
        <w:t xml:space="preserve">for Workplace Safety </w:t>
      </w:r>
      <w:r>
        <w:rPr>
          <w:spacing w:val="-1"/>
        </w:rPr>
        <w:t>and</w:t>
      </w:r>
      <w:r>
        <w:t xml:space="preserve"> </w:t>
      </w:r>
      <w:r>
        <w:rPr>
          <w:spacing w:val="-1"/>
        </w:rPr>
        <w:t>Health</w:t>
      </w:r>
      <w:r>
        <w:t>.</w:t>
      </w:r>
    </w:p>
    <w:p w14:paraId="06EF2104" w14:textId="77777777" w:rsidR="00154314" w:rsidRPr="002717FB" w:rsidRDefault="00154314" w:rsidP="006E0F2C">
      <w:pPr>
        <w:pStyle w:val="ListParagraph"/>
        <w:numPr>
          <w:ilvl w:val="0"/>
          <w:numId w:val="16"/>
        </w:numPr>
        <w:pBdr>
          <w:bottom w:val="single" w:sz="4" w:space="1" w:color="auto"/>
        </w:pBdr>
        <w:spacing w:after="120"/>
        <w:contextualSpacing w:val="0"/>
        <w:jc w:val="both"/>
        <w:rPr>
          <w:lang w:val="en-AU"/>
        </w:rPr>
      </w:pPr>
      <w:r w:rsidRPr="002717FB">
        <w:rPr>
          <w:lang w:val="en-AU"/>
        </w:rPr>
        <w:t xml:space="preserve">INTELLECTUAL PROPERTY </w:t>
      </w:r>
    </w:p>
    <w:p w14:paraId="1ED243F0"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Definitions</w:t>
      </w:r>
    </w:p>
    <w:p w14:paraId="03850B7C" w14:textId="77777777" w:rsidR="00154314" w:rsidRDefault="00154314" w:rsidP="00154314">
      <w:pPr>
        <w:pStyle w:val="ListParagraph"/>
        <w:spacing w:after="120"/>
        <w:ind w:left="792"/>
        <w:contextualSpacing w:val="0"/>
        <w:rPr>
          <w:spacing w:val="-1"/>
        </w:rPr>
      </w:pPr>
      <w:r>
        <w:rPr>
          <w:lang w:val="en-AU"/>
        </w:rPr>
        <w:t xml:space="preserve">“Background IP” means </w:t>
      </w:r>
      <w:r>
        <w:rPr>
          <w:spacing w:val="-2"/>
        </w:rPr>
        <w:t>IP</w:t>
      </w:r>
      <w:r>
        <w:t xml:space="preserve"> </w:t>
      </w:r>
      <w:r>
        <w:rPr>
          <w:spacing w:val="-1"/>
        </w:rPr>
        <w:t>which</w:t>
      </w:r>
      <w:r>
        <w:t xml:space="preserve"> is created </w:t>
      </w:r>
      <w:r>
        <w:rPr>
          <w:spacing w:val="-1"/>
        </w:rPr>
        <w:t>prior</w:t>
      </w:r>
      <w:r>
        <w:rPr>
          <w:spacing w:val="1"/>
        </w:rPr>
        <w:t xml:space="preserve"> </w:t>
      </w:r>
      <w:r>
        <w:t>to or independently</w:t>
      </w:r>
      <w:r>
        <w:rPr>
          <w:spacing w:val="-5"/>
        </w:rPr>
        <w:t xml:space="preserve"> </w:t>
      </w:r>
      <w:r>
        <w:t xml:space="preserve">of this </w:t>
      </w:r>
      <w:r w:rsidRPr="00FC19C6">
        <w:rPr>
          <w:spacing w:val="-1"/>
        </w:rPr>
        <w:t>Subc</w:t>
      </w:r>
      <w:r>
        <w:rPr>
          <w:spacing w:val="-1"/>
        </w:rPr>
        <w:t>ontract.</w:t>
      </w:r>
    </w:p>
    <w:p w14:paraId="2216377D" w14:textId="77777777" w:rsidR="00154314" w:rsidRDefault="00154314" w:rsidP="00154314">
      <w:pPr>
        <w:pStyle w:val="ListParagraph"/>
        <w:spacing w:after="120"/>
        <w:ind w:left="792"/>
        <w:contextualSpacing w:val="0"/>
        <w:rPr>
          <w:spacing w:val="-1"/>
        </w:rPr>
      </w:pPr>
      <w:r>
        <w:rPr>
          <w:spacing w:val="-1"/>
        </w:rPr>
        <w:t>“Foreground</w:t>
      </w:r>
      <w:r>
        <w:rPr>
          <w:spacing w:val="25"/>
        </w:rPr>
        <w:t xml:space="preserve"> </w:t>
      </w:r>
      <w:r>
        <w:rPr>
          <w:spacing w:val="-2"/>
        </w:rPr>
        <w:t>IP”</w:t>
      </w:r>
      <w:r>
        <w:rPr>
          <w:spacing w:val="22"/>
        </w:rPr>
        <w:t xml:space="preserve"> </w:t>
      </w:r>
      <w:r>
        <w:t>means</w:t>
      </w:r>
      <w:r>
        <w:rPr>
          <w:spacing w:val="26"/>
        </w:rPr>
        <w:t xml:space="preserve"> </w:t>
      </w:r>
      <w:r>
        <w:rPr>
          <w:spacing w:val="-2"/>
        </w:rPr>
        <w:t>IP</w:t>
      </w:r>
      <w:r>
        <w:rPr>
          <w:spacing w:val="24"/>
        </w:rPr>
        <w:t xml:space="preserve"> </w:t>
      </w:r>
      <w:r>
        <w:rPr>
          <w:spacing w:val="-1"/>
        </w:rPr>
        <w:t>which</w:t>
      </w:r>
      <w:r>
        <w:rPr>
          <w:spacing w:val="26"/>
        </w:rPr>
        <w:t xml:space="preserve"> </w:t>
      </w:r>
      <w:r>
        <w:rPr>
          <w:spacing w:val="-1"/>
        </w:rPr>
        <w:t>results</w:t>
      </w:r>
      <w:r>
        <w:rPr>
          <w:spacing w:val="24"/>
        </w:rPr>
        <w:t xml:space="preserve"> </w:t>
      </w:r>
      <w:r>
        <w:rPr>
          <w:spacing w:val="-1"/>
        </w:rPr>
        <w:t>from</w:t>
      </w:r>
      <w:r>
        <w:rPr>
          <w:spacing w:val="24"/>
        </w:rPr>
        <w:t xml:space="preserve"> </w:t>
      </w:r>
      <w:r>
        <w:t>or</w:t>
      </w:r>
      <w:r>
        <w:rPr>
          <w:spacing w:val="25"/>
        </w:rPr>
        <w:t xml:space="preserve"> </w:t>
      </w:r>
      <w:r>
        <w:t>is</w:t>
      </w:r>
      <w:r>
        <w:rPr>
          <w:spacing w:val="24"/>
        </w:rPr>
        <w:t xml:space="preserve"> </w:t>
      </w:r>
      <w:r>
        <w:rPr>
          <w:spacing w:val="-1"/>
        </w:rPr>
        <w:t>generated</w:t>
      </w:r>
      <w:r>
        <w:rPr>
          <w:spacing w:val="23"/>
        </w:rPr>
        <w:t xml:space="preserve"> </w:t>
      </w:r>
      <w:r>
        <w:t>pursuant</w:t>
      </w:r>
      <w:r>
        <w:rPr>
          <w:spacing w:val="24"/>
        </w:rPr>
        <w:t xml:space="preserve"> </w:t>
      </w:r>
      <w:r>
        <w:t>to</w:t>
      </w:r>
      <w:r>
        <w:rPr>
          <w:spacing w:val="24"/>
        </w:rPr>
        <w:t xml:space="preserve"> </w:t>
      </w:r>
      <w:r>
        <w:t>or</w:t>
      </w:r>
      <w:r>
        <w:rPr>
          <w:spacing w:val="23"/>
        </w:rPr>
        <w:t xml:space="preserve"> </w:t>
      </w:r>
      <w:r>
        <w:t>for</w:t>
      </w:r>
      <w:r>
        <w:rPr>
          <w:spacing w:val="22"/>
        </w:rPr>
        <w:t xml:space="preserve"> </w:t>
      </w:r>
      <w:r>
        <w:t>the</w:t>
      </w:r>
      <w:r>
        <w:rPr>
          <w:spacing w:val="57"/>
        </w:rPr>
        <w:t xml:space="preserve"> </w:t>
      </w:r>
      <w:r>
        <w:rPr>
          <w:spacing w:val="-1"/>
        </w:rPr>
        <w:t xml:space="preserve">purpose </w:t>
      </w:r>
      <w:r>
        <w:t xml:space="preserve">of this </w:t>
      </w:r>
      <w:r w:rsidRPr="00FC19C6">
        <w:rPr>
          <w:spacing w:val="-1"/>
        </w:rPr>
        <w:t>Subc</w:t>
      </w:r>
      <w:r>
        <w:rPr>
          <w:spacing w:val="-1"/>
        </w:rPr>
        <w:t>ontract.</w:t>
      </w:r>
    </w:p>
    <w:p w14:paraId="495B8D07" w14:textId="77777777" w:rsidR="00154314" w:rsidRDefault="00154314" w:rsidP="00154314">
      <w:pPr>
        <w:pStyle w:val="ListParagraph"/>
        <w:spacing w:after="120"/>
        <w:ind w:left="792"/>
        <w:contextualSpacing w:val="0"/>
        <w:rPr>
          <w:spacing w:val="-1"/>
        </w:rPr>
      </w:pPr>
      <w:r>
        <w:rPr>
          <w:spacing w:val="-1"/>
        </w:rPr>
        <w:t>“IP”</w:t>
      </w:r>
      <w:r>
        <w:rPr>
          <w:spacing w:val="1"/>
        </w:rPr>
        <w:t xml:space="preserve"> </w:t>
      </w:r>
      <w:r>
        <w:rPr>
          <w:spacing w:val="-1"/>
        </w:rPr>
        <w:t>means</w:t>
      </w:r>
      <w:r>
        <w:rPr>
          <w:spacing w:val="4"/>
        </w:rPr>
        <w:t xml:space="preserve"> </w:t>
      </w:r>
      <w:r>
        <w:rPr>
          <w:spacing w:val="-1"/>
        </w:rPr>
        <w:t>intellectual</w:t>
      </w:r>
      <w:r>
        <w:rPr>
          <w:spacing w:val="2"/>
        </w:rPr>
        <w:t xml:space="preserve"> </w:t>
      </w:r>
      <w:r>
        <w:t>property</w:t>
      </w:r>
      <w:r>
        <w:rPr>
          <w:spacing w:val="-3"/>
        </w:rPr>
        <w:t xml:space="preserve"> </w:t>
      </w:r>
      <w:r>
        <w:rPr>
          <w:spacing w:val="-1"/>
        </w:rPr>
        <w:t>and</w:t>
      </w:r>
      <w:r>
        <w:rPr>
          <w:spacing w:val="4"/>
        </w:rPr>
        <w:t xml:space="preserve"> </w:t>
      </w:r>
      <w:r>
        <w:rPr>
          <w:spacing w:val="-1"/>
        </w:rPr>
        <w:t>shall</w:t>
      </w:r>
      <w:r>
        <w:rPr>
          <w:spacing w:val="2"/>
        </w:rPr>
        <w:t xml:space="preserve"> </w:t>
      </w:r>
      <w:r>
        <w:t>include, but is not limited to,</w:t>
      </w:r>
      <w:r>
        <w:rPr>
          <w:spacing w:val="3"/>
        </w:rPr>
        <w:t xml:space="preserve"> </w:t>
      </w:r>
      <w:r>
        <w:rPr>
          <w:spacing w:val="-1"/>
        </w:rPr>
        <w:t>patents,</w:t>
      </w:r>
      <w:r>
        <w:rPr>
          <w:spacing w:val="2"/>
        </w:rPr>
        <w:t xml:space="preserve"> </w:t>
      </w:r>
      <w:r>
        <w:rPr>
          <w:spacing w:val="-1"/>
        </w:rPr>
        <w:t>copyrights,</w:t>
      </w:r>
      <w:r>
        <w:rPr>
          <w:spacing w:val="2"/>
        </w:rPr>
        <w:t xml:space="preserve"> and trade secrets. </w:t>
      </w:r>
    </w:p>
    <w:p w14:paraId="583E1E7B" w14:textId="77777777" w:rsidR="00154314" w:rsidRPr="007D3ADA" w:rsidRDefault="00154314" w:rsidP="00154314">
      <w:pPr>
        <w:pStyle w:val="ListParagraph"/>
        <w:spacing w:after="120"/>
        <w:ind w:left="792"/>
        <w:contextualSpacing w:val="0"/>
        <w:rPr>
          <w:lang w:val="en-AU"/>
        </w:rPr>
      </w:pPr>
      <w:r>
        <w:t>“Statutory</w:t>
      </w:r>
      <w:r>
        <w:rPr>
          <w:spacing w:val="-3"/>
        </w:rPr>
        <w:t xml:space="preserve"> </w:t>
      </w:r>
      <w:r>
        <w:rPr>
          <w:spacing w:val="-1"/>
        </w:rPr>
        <w:t>Board”</w:t>
      </w:r>
      <w:r>
        <w:t xml:space="preserve"> </w:t>
      </w:r>
      <w:r>
        <w:rPr>
          <w:spacing w:val="-1"/>
        </w:rPr>
        <w:t>means</w:t>
      </w:r>
      <w:r>
        <w:rPr>
          <w:spacing w:val="4"/>
        </w:rPr>
        <w:t xml:space="preserve"> </w:t>
      </w:r>
      <w:r>
        <w:t>any</w:t>
      </w:r>
      <w:r>
        <w:rPr>
          <w:spacing w:val="-6"/>
        </w:rPr>
        <w:t xml:space="preserve"> </w:t>
      </w:r>
      <w:r>
        <w:rPr>
          <w:spacing w:val="1"/>
        </w:rPr>
        <w:t>body</w:t>
      </w:r>
      <w:r>
        <w:rPr>
          <w:spacing w:val="-3"/>
        </w:rPr>
        <w:t xml:space="preserve"> </w:t>
      </w:r>
      <w:r>
        <w:t>corporate</w:t>
      </w:r>
      <w:r>
        <w:rPr>
          <w:spacing w:val="1"/>
        </w:rPr>
        <w:t xml:space="preserve"> </w:t>
      </w:r>
      <w:r>
        <w:rPr>
          <w:spacing w:val="-1"/>
        </w:rPr>
        <w:t>established</w:t>
      </w:r>
      <w:r>
        <w:rPr>
          <w:spacing w:val="2"/>
        </w:rPr>
        <w:t xml:space="preserve"> </w:t>
      </w:r>
      <w:r>
        <w:rPr>
          <w:spacing w:val="1"/>
        </w:rPr>
        <w:t>by</w:t>
      </w:r>
      <w:r>
        <w:rPr>
          <w:spacing w:val="-6"/>
        </w:rPr>
        <w:t xml:space="preserve"> </w:t>
      </w:r>
      <w:r>
        <w:t>or</w:t>
      </w:r>
      <w:r>
        <w:rPr>
          <w:spacing w:val="1"/>
        </w:rPr>
        <w:t xml:space="preserve"> </w:t>
      </w:r>
      <w:r>
        <w:rPr>
          <w:spacing w:val="-1"/>
        </w:rPr>
        <w:t>under</w:t>
      </w:r>
      <w:r>
        <w:rPr>
          <w:spacing w:val="1"/>
        </w:rPr>
        <w:t xml:space="preserve"> </w:t>
      </w:r>
      <w:r>
        <w:t>written</w:t>
      </w:r>
      <w:r>
        <w:rPr>
          <w:spacing w:val="1"/>
        </w:rPr>
        <w:t xml:space="preserve"> </w:t>
      </w:r>
      <w:r>
        <w:t>law</w:t>
      </w:r>
      <w:r>
        <w:rPr>
          <w:spacing w:val="1"/>
        </w:rPr>
        <w:t xml:space="preserve"> </w:t>
      </w:r>
      <w:r>
        <w:rPr>
          <w:spacing w:val="-1"/>
        </w:rPr>
        <w:t>from</w:t>
      </w:r>
      <w:r>
        <w:rPr>
          <w:spacing w:val="58"/>
        </w:rPr>
        <w:t xml:space="preserve"> </w:t>
      </w:r>
      <w:r>
        <w:t xml:space="preserve">time to time to </w:t>
      </w:r>
      <w:r>
        <w:rPr>
          <w:spacing w:val="-1"/>
        </w:rPr>
        <w:t>perform</w:t>
      </w:r>
      <w:r>
        <w:t xml:space="preserve"> or</w:t>
      </w:r>
      <w:r>
        <w:rPr>
          <w:spacing w:val="-1"/>
        </w:rPr>
        <w:t xml:space="preserve"> discharge</w:t>
      </w:r>
      <w:r>
        <w:rPr>
          <w:spacing w:val="1"/>
        </w:rPr>
        <w:t xml:space="preserve"> any</w:t>
      </w:r>
      <w:r>
        <w:rPr>
          <w:spacing w:val="-5"/>
        </w:rPr>
        <w:t xml:space="preserve"> </w:t>
      </w:r>
      <w:r>
        <w:t>public</w:t>
      </w:r>
      <w:r>
        <w:rPr>
          <w:spacing w:val="-1"/>
        </w:rPr>
        <w:t xml:space="preserve"> </w:t>
      </w:r>
      <w:r>
        <w:t>function.</w:t>
      </w:r>
    </w:p>
    <w:p w14:paraId="622445D3" w14:textId="77777777" w:rsidR="00154314" w:rsidRPr="00116EB0" w:rsidRDefault="00154314" w:rsidP="006E0F2C">
      <w:pPr>
        <w:pStyle w:val="ListParagraph"/>
        <w:numPr>
          <w:ilvl w:val="1"/>
          <w:numId w:val="16"/>
        </w:numPr>
        <w:spacing w:after="120"/>
        <w:ind w:hanging="612"/>
        <w:contextualSpacing w:val="0"/>
        <w:jc w:val="both"/>
        <w:rPr>
          <w:lang w:val="en-AU"/>
        </w:rPr>
      </w:pPr>
      <w:r w:rsidRPr="002717FB">
        <w:rPr>
          <w:lang w:val="en-GB"/>
        </w:rPr>
        <w:t xml:space="preserve">Except as otherwise expressly provided in this </w:t>
      </w:r>
      <w:r>
        <w:rPr>
          <w:lang w:val="en-GB"/>
        </w:rPr>
        <w:t>Subcontract</w:t>
      </w:r>
      <w:r w:rsidRPr="002717FB">
        <w:rPr>
          <w:lang w:val="en-GB"/>
        </w:rPr>
        <w:t xml:space="preserve">, </w:t>
      </w:r>
      <w:r>
        <w:rPr>
          <w:lang w:val="en-GB"/>
        </w:rPr>
        <w:t>Seller</w:t>
      </w:r>
      <w:r w:rsidRPr="002717FB">
        <w:rPr>
          <w:lang w:val="en-GB"/>
        </w:rPr>
        <w:t xml:space="preserve"> warrants that it has </w:t>
      </w:r>
      <w:r w:rsidRPr="00116EB0">
        <w:rPr>
          <w:lang w:val="en-AU"/>
        </w:rPr>
        <w:t>obtained or will in due time obtain all rights, relating to the use of any Intellectual Property, which may be required for the purpose</w:t>
      </w:r>
      <w:r>
        <w:rPr>
          <w:lang w:val="en-AU"/>
        </w:rPr>
        <w:t>s</w:t>
      </w:r>
      <w:r w:rsidRPr="00116EB0">
        <w:rPr>
          <w:lang w:val="en-AU"/>
        </w:rPr>
        <w:t xml:space="preserve"> of this </w:t>
      </w:r>
      <w:r>
        <w:rPr>
          <w:lang w:val="en-AU"/>
        </w:rPr>
        <w:t>Subcontract</w:t>
      </w:r>
      <w:r w:rsidRPr="00116EB0">
        <w:rPr>
          <w:lang w:val="en-AU"/>
        </w:rPr>
        <w:t xml:space="preserve"> without requiring any assistance from </w:t>
      </w:r>
      <w:r>
        <w:rPr>
          <w:lang w:val="en-AU"/>
        </w:rPr>
        <w:t>Buyer</w:t>
      </w:r>
      <w:r w:rsidRPr="00116EB0">
        <w:rPr>
          <w:lang w:val="en-AU"/>
        </w:rPr>
        <w:t xml:space="preserve"> or the </w:t>
      </w:r>
      <w:r>
        <w:rPr>
          <w:lang w:val="en-AU"/>
        </w:rPr>
        <w:t>Customer</w:t>
      </w:r>
      <w:r w:rsidRPr="00116EB0">
        <w:rPr>
          <w:lang w:val="en-AU"/>
        </w:rPr>
        <w:t xml:space="preserve">. </w:t>
      </w:r>
      <w:r>
        <w:rPr>
          <w:lang w:val="en-AU"/>
        </w:rPr>
        <w:t xml:space="preserve"> Buyer</w:t>
      </w:r>
      <w:r w:rsidRPr="00116EB0">
        <w:rPr>
          <w:lang w:val="en-AU"/>
        </w:rPr>
        <w:t xml:space="preserve"> and the </w:t>
      </w:r>
      <w:r>
        <w:rPr>
          <w:lang w:val="en-AU"/>
        </w:rPr>
        <w:t>Customer</w:t>
      </w:r>
      <w:r w:rsidRPr="00116EB0">
        <w:rPr>
          <w:lang w:val="en-AU"/>
        </w:rPr>
        <w:t xml:space="preserve"> shall not be obliged to enter into any further agreement</w:t>
      </w:r>
      <w:r>
        <w:rPr>
          <w:lang w:val="en-AU"/>
        </w:rPr>
        <w:t xml:space="preserve"> or licence arrangement</w:t>
      </w:r>
      <w:r w:rsidRPr="00116EB0">
        <w:rPr>
          <w:lang w:val="en-AU"/>
        </w:rPr>
        <w:t xml:space="preserve"> with </w:t>
      </w:r>
      <w:r>
        <w:rPr>
          <w:lang w:val="en-AU"/>
        </w:rPr>
        <w:t>Seller</w:t>
      </w:r>
      <w:r w:rsidRPr="00116EB0">
        <w:rPr>
          <w:lang w:val="en-AU"/>
        </w:rPr>
        <w:t xml:space="preserve"> or any third party in respect of the use of such Intellectual Property delivered or required to be delivered in connection to this </w:t>
      </w:r>
      <w:r>
        <w:rPr>
          <w:lang w:val="en-AU"/>
        </w:rPr>
        <w:t>Subcontract.</w:t>
      </w:r>
    </w:p>
    <w:p w14:paraId="24979422" w14:textId="77777777" w:rsidR="00154314" w:rsidRDefault="00154314" w:rsidP="006E0F2C">
      <w:pPr>
        <w:pStyle w:val="ListParagraph"/>
        <w:numPr>
          <w:ilvl w:val="1"/>
          <w:numId w:val="16"/>
        </w:numPr>
        <w:spacing w:after="120"/>
        <w:ind w:hanging="612"/>
        <w:contextualSpacing w:val="0"/>
        <w:jc w:val="both"/>
        <w:rPr>
          <w:lang w:val="en-GB"/>
        </w:rPr>
      </w:pPr>
      <w:r w:rsidRPr="00116EB0">
        <w:rPr>
          <w:lang w:val="en-AU"/>
        </w:rPr>
        <w:lastRenderedPageBreak/>
        <w:t>All amounts payable for use of the Intellectual Property</w:t>
      </w:r>
      <w:r>
        <w:rPr>
          <w:lang w:val="en-AU"/>
        </w:rPr>
        <w:t xml:space="preserve"> (</w:t>
      </w:r>
      <w:r w:rsidRPr="00116EB0">
        <w:rPr>
          <w:lang w:val="en-AU"/>
        </w:rPr>
        <w:t xml:space="preserve">whether by </w:t>
      </w:r>
      <w:r>
        <w:rPr>
          <w:lang w:val="en-AU"/>
        </w:rPr>
        <w:t>Buyer</w:t>
      </w:r>
      <w:r w:rsidRPr="00116EB0">
        <w:rPr>
          <w:lang w:val="en-AU"/>
        </w:rPr>
        <w:t xml:space="preserve">, </w:t>
      </w:r>
      <w:r>
        <w:rPr>
          <w:lang w:val="en-AU"/>
        </w:rPr>
        <w:t>the Customer</w:t>
      </w:r>
      <w:r w:rsidRPr="00116EB0">
        <w:rPr>
          <w:lang w:val="en-AU"/>
        </w:rPr>
        <w:t xml:space="preserve">, or </w:t>
      </w:r>
      <w:r>
        <w:rPr>
          <w:lang w:val="en-AU"/>
        </w:rPr>
        <w:t xml:space="preserve">Seller) </w:t>
      </w:r>
      <w:r w:rsidRPr="002717FB">
        <w:rPr>
          <w:lang w:val="en-GB"/>
        </w:rPr>
        <w:t xml:space="preserve">pertaining to </w:t>
      </w:r>
      <w:r>
        <w:rPr>
          <w:lang w:val="en-GB"/>
        </w:rPr>
        <w:t xml:space="preserve">or in connection to this Subcontract </w:t>
      </w:r>
      <w:r w:rsidRPr="002717FB">
        <w:rPr>
          <w:lang w:val="en-GB"/>
        </w:rPr>
        <w:t xml:space="preserve">shall be deemed to be included in the </w:t>
      </w:r>
      <w:r>
        <w:rPr>
          <w:lang w:val="en-GB"/>
        </w:rPr>
        <w:t>Subc</w:t>
      </w:r>
      <w:r w:rsidRPr="002717FB">
        <w:rPr>
          <w:lang w:val="en-GB"/>
        </w:rPr>
        <w:t>ontract Price</w:t>
      </w:r>
      <w:r>
        <w:rPr>
          <w:lang w:val="en-GB"/>
        </w:rPr>
        <w:t xml:space="preserve"> and hourly rates set forth in Part IV, Section 4</w:t>
      </w:r>
      <w:r w:rsidRPr="002717FB">
        <w:rPr>
          <w:lang w:val="en-GB"/>
        </w:rPr>
        <w:t>.</w:t>
      </w:r>
    </w:p>
    <w:p w14:paraId="661AA614" w14:textId="77777777" w:rsidR="00154314" w:rsidRPr="007D3ADA" w:rsidRDefault="00154314" w:rsidP="006E0F2C">
      <w:pPr>
        <w:pStyle w:val="ListParagraph"/>
        <w:numPr>
          <w:ilvl w:val="1"/>
          <w:numId w:val="16"/>
        </w:numPr>
        <w:spacing w:after="120"/>
        <w:ind w:hanging="612"/>
        <w:contextualSpacing w:val="0"/>
        <w:jc w:val="both"/>
        <w:rPr>
          <w:lang w:val="en-GB"/>
        </w:rPr>
      </w:pPr>
      <w:r>
        <w:t>Nothing</w:t>
      </w:r>
      <w:r>
        <w:rPr>
          <w:spacing w:val="7"/>
        </w:rPr>
        <w:t xml:space="preserve"> </w:t>
      </w:r>
      <w:r>
        <w:t>in</w:t>
      </w:r>
      <w:r>
        <w:rPr>
          <w:spacing w:val="9"/>
        </w:rPr>
        <w:t xml:space="preserve"> </w:t>
      </w:r>
      <w:r>
        <w:t>this</w:t>
      </w:r>
      <w:r>
        <w:rPr>
          <w:spacing w:val="9"/>
        </w:rPr>
        <w:t xml:space="preserve"> </w:t>
      </w:r>
      <w:r w:rsidRPr="00FC19C6">
        <w:rPr>
          <w:spacing w:val="-1"/>
        </w:rPr>
        <w:t>Subc</w:t>
      </w:r>
      <w:r>
        <w:rPr>
          <w:spacing w:val="-1"/>
        </w:rPr>
        <w:t>ontract</w:t>
      </w:r>
      <w:r>
        <w:rPr>
          <w:spacing w:val="7"/>
        </w:rPr>
        <w:t xml:space="preserve"> </w:t>
      </w:r>
      <w:r>
        <w:rPr>
          <w:spacing w:val="-1"/>
        </w:rPr>
        <w:t>shall</w:t>
      </w:r>
      <w:r>
        <w:rPr>
          <w:spacing w:val="10"/>
        </w:rPr>
        <w:t xml:space="preserve"> </w:t>
      </w:r>
      <w:r>
        <w:rPr>
          <w:spacing w:val="-1"/>
        </w:rPr>
        <w:t>affect</w:t>
      </w:r>
      <w:r>
        <w:rPr>
          <w:spacing w:val="9"/>
        </w:rPr>
        <w:t xml:space="preserve"> </w:t>
      </w:r>
      <w:r>
        <w:rPr>
          <w:spacing w:val="1"/>
        </w:rPr>
        <w:t>any</w:t>
      </w:r>
      <w:r>
        <w:rPr>
          <w:spacing w:val="4"/>
        </w:rPr>
        <w:t xml:space="preserve"> </w:t>
      </w:r>
      <w:r>
        <w:rPr>
          <w:spacing w:val="-1"/>
        </w:rPr>
        <w:t>person’s</w:t>
      </w:r>
      <w:r>
        <w:rPr>
          <w:spacing w:val="9"/>
        </w:rPr>
        <w:t xml:space="preserve"> </w:t>
      </w:r>
      <w:r>
        <w:rPr>
          <w:spacing w:val="-1"/>
        </w:rPr>
        <w:t>right</w:t>
      </w:r>
      <w:r>
        <w:rPr>
          <w:spacing w:val="9"/>
        </w:rPr>
        <w:t xml:space="preserve"> </w:t>
      </w:r>
      <w:r>
        <w:t>to</w:t>
      </w:r>
      <w:r>
        <w:rPr>
          <w:spacing w:val="9"/>
        </w:rPr>
        <w:t xml:space="preserve"> </w:t>
      </w:r>
      <w:r>
        <w:t>own</w:t>
      </w:r>
      <w:r>
        <w:rPr>
          <w:spacing w:val="8"/>
        </w:rPr>
        <w:t xml:space="preserve"> </w:t>
      </w:r>
      <w:r>
        <w:t>or</w:t>
      </w:r>
      <w:r>
        <w:rPr>
          <w:spacing w:val="8"/>
        </w:rPr>
        <w:t xml:space="preserve"> </w:t>
      </w:r>
      <w:r>
        <w:rPr>
          <w:spacing w:val="-1"/>
        </w:rPr>
        <w:t>license</w:t>
      </w:r>
      <w:r>
        <w:rPr>
          <w:spacing w:val="8"/>
        </w:rPr>
        <w:t xml:space="preserve"> </w:t>
      </w:r>
      <w:r>
        <w:rPr>
          <w:spacing w:val="-1"/>
        </w:rPr>
        <w:t>Background</w:t>
      </w:r>
      <w:r>
        <w:rPr>
          <w:spacing w:val="63"/>
        </w:rPr>
        <w:t xml:space="preserve"> </w:t>
      </w:r>
      <w:r>
        <w:rPr>
          <w:spacing w:val="-2"/>
        </w:rPr>
        <w:t>IP.</w:t>
      </w:r>
    </w:p>
    <w:p w14:paraId="27624348" w14:textId="77777777" w:rsidR="00154314" w:rsidRDefault="00154314" w:rsidP="006E0F2C">
      <w:pPr>
        <w:pStyle w:val="ListParagraph"/>
        <w:numPr>
          <w:ilvl w:val="1"/>
          <w:numId w:val="16"/>
        </w:numPr>
        <w:spacing w:after="120"/>
        <w:ind w:hanging="612"/>
        <w:contextualSpacing w:val="0"/>
        <w:jc w:val="both"/>
        <w:rPr>
          <w:lang w:val="en-GB"/>
        </w:rPr>
      </w:pPr>
      <w:r w:rsidRPr="002717FB">
        <w:rPr>
          <w:lang w:val="en-AU"/>
        </w:rPr>
        <w:t xml:space="preserve">All </w:t>
      </w:r>
      <w:r w:rsidRPr="00116EB0">
        <w:rPr>
          <w:lang w:val="en-GB"/>
        </w:rPr>
        <w:t xml:space="preserve">rights or </w:t>
      </w:r>
      <w:r w:rsidRPr="002717FB">
        <w:rPr>
          <w:lang w:val="en-GB"/>
        </w:rPr>
        <w:t xml:space="preserve">title to, or interest in, all Foreground IP shall be the sole or exclusive property of the </w:t>
      </w:r>
      <w:r>
        <w:rPr>
          <w:lang w:val="en-GB"/>
        </w:rPr>
        <w:t>Buyer</w:t>
      </w:r>
      <w:r w:rsidRPr="002717FB">
        <w:rPr>
          <w:lang w:val="en-GB"/>
        </w:rPr>
        <w:t xml:space="preserve">, vested in </w:t>
      </w:r>
      <w:r>
        <w:rPr>
          <w:lang w:val="en-GB"/>
        </w:rPr>
        <w:t>Buyer</w:t>
      </w:r>
      <w:r w:rsidRPr="002717FB">
        <w:rPr>
          <w:lang w:val="en-GB"/>
        </w:rPr>
        <w:t xml:space="preserve"> upon creation</w:t>
      </w:r>
      <w:r>
        <w:rPr>
          <w:lang w:val="en-GB"/>
        </w:rPr>
        <w:t>.</w:t>
      </w:r>
    </w:p>
    <w:p w14:paraId="7FBBD7DA" w14:textId="77777777" w:rsidR="00154314" w:rsidRDefault="00154314" w:rsidP="006E0F2C">
      <w:pPr>
        <w:pStyle w:val="ListParagraph"/>
        <w:numPr>
          <w:ilvl w:val="1"/>
          <w:numId w:val="16"/>
        </w:numPr>
        <w:spacing w:after="120"/>
        <w:ind w:hanging="612"/>
        <w:contextualSpacing w:val="0"/>
        <w:jc w:val="both"/>
        <w:rPr>
          <w:lang w:val="en-GB"/>
        </w:rPr>
      </w:pPr>
      <w:r>
        <w:rPr>
          <w:lang w:val="en-GB"/>
        </w:rPr>
        <w:t>Seller</w:t>
      </w:r>
      <w:r w:rsidRPr="007D3ADA">
        <w:rPr>
          <w:lang w:val="en-GB"/>
        </w:rPr>
        <w:t xml:space="preserve"> hereby grants to </w:t>
      </w:r>
      <w:r>
        <w:rPr>
          <w:lang w:val="en-GB"/>
        </w:rPr>
        <w:t>Buyer</w:t>
      </w:r>
      <w:r w:rsidRPr="007D3ADA">
        <w:rPr>
          <w:lang w:val="en-GB"/>
        </w:rPr>
        <w:t xml:space="preserve"> a royalty free, fully paid, irrevocable, worldwide, perpetual, non-exclusive licence (including a right to sub-licence) to use, modify, and reproduce all Background IP which is or becomes vested in </w:t>
      </w:r>
      <w:r>
        <w:rPr>
          <w:lang w:val="en-GB"/>
        </w:rPr>
        <w:t>Seller</w:t>
      </w:r>
      <w:r w:rsidRPr="007D3ADA">
        <w:rPr>
          <w:lang w:val="en-GB"/>
        </w:rPr>
        <w:t xml:space="preserve"> and used in connection to this Subcontract so as to enable </w:t>
      </w:r>
      <w:r>
        <w:rPr>
          <w:lang w:val="en-GB"/>
        </w:rPr>
        <w:t>Buyer</w:t>
      </w:r>
      <w:r w:rsidRPr="007D3ADA">
        <w:rPr>
          <w:lang w:val="en-GB"/>
        </w:rPr>
        <w:t xml:space="preserve">, the Customer, or another person on behalf of </w:t>
      </w:r>
      <w:r>
        <w:rPr>
          <w:lang w:val="en-GB"/>
        </w:rPr>
        <w:t>Buyer</w:t>
      </w:r>
      <w:r w:rsidRPr="007D3ADA">
        <w:rPr>
          <w:lang w:val="en-GB"/>
        </w:rPr>
        <w:t xml:space="preserve"> and/or the Customer to obtain the full benefit of the Work</w:t>
      </w:r>
      <w:r>
        <w:rPr>
          <w:lang w:val="en-GB"/>
        </w:rPr>
        <w:t>.</w:t>
      </w:r>
    </w:p>
    <w:p w14:paraId="6454B6F6" w14:textId="77777777" w:rsidR="00154314" w:rsidRDefault="00154314" w:rsidP="006E0F2C">
      <w:pPr>
        <w:pStyle w:val="ListParagraph"/>
        <w:numPr>
          <w:ilvl w:val="1"/>
          <w:numId w:val="16"/>
        </w:numPr>
        <w:spacing w:after="120"/>
        <w:ind w:hanging="612"/>
        <w:contextualSpacing w:val="0"/>
        <w:jc w:val="both"/>
        <w:rPr>
          <w:lang w:val="en-GB"/>
        </w:rPr>
      </w:pPr>
      <w:r w:rsidRPr="007D3ADA">
        <w:rPr>
          <w:lang w:val="en-GB"/>
        </w:rPr>
        <w:t xml:space="preserve">For the avoidance of doubt: (a) No title shall vest in </w:t>
      </w:r>
      <w:r>
        <w:rPr>
          <w:lang w:val="en-GB"/>
        </w:rPr>
        <w:t>Seller</w:t>
      </w:r>
      <w:r w:rsidRPr="007D3ADA">
        <w:rPr>
          <w:lang w:val="en-GB"/>
        </w:rPr>
        <w:t xml:space="preserve"> in any IP contained in any results, report, data, or information generated or produced by </w:t>
      </w:r>
      <w:r>
        <w:rPr>
          <w:lang w:val="en-GB"/>
        </w:rPr>
        <w:t>Buyer</w:t>
      </w:r>
      <w:r w:rsidRPr="007D3ADA">
        <w:rPr>
          <w:lang w:val="en-GB"/>
        </w:rPr>
        <w:t xml:space="preserve"> or another person on behalf of </w:t>
      </w:r>
      <w:r>
        <w:rPr>
          <w:lang w:val="en-GB"/>
        </w:rPr>
        <w:t>Buyer</w:t>
      </w:r>
      <w:r w:rsidRPr="007D3ADA">
        <w:rPr>
          <w:lang w:val="en-GB"/>
        </w:rPr>
        <w:t xml:space="preserve"> as a result of this Subcontract.  </w:t>
      </w:r>
      <w:r>
        <w:rPr>
          <w:lang w:val="en-GB"/>
        </w:rPr>
        <w:t>Buyer</w:t>
      </w:r>
      <w:r w:rsidRPr="007D3ADA">
        <w:rPr>
          <w:lang w:val="en-GB"/>
        </w:rPr>
        <w:t xml:space="preserve"> shall own the title to all IP in any such results, report, data, or information generated or produced by the </w:t>
      </w:r>
      <w:r>
        <w:rPr>
          <w:lang w:val="en-GB"/>
        </w:rPr>
        <w:t>Buyer</w:t>
      </w:r>
      <w:r w:rsidRPr="007D3ADA">
        <w:rPr>
          <w:lang w:val="en-GB"/>
        </w:rPr>
        <w:t xml:space="preserve"> or another person on behalf of </w:t>
      </w:r>
      <w:r>
        <w:rPr>
          <w:lang w:val="en-GB"/>
        </w:rPr>
        <w:t>Buyer</w:t>
      </w:r>
      <w:r w:rsidRPr="007D3ADA">
        <w:rPr>
          <w:lang w:val="en-GB"/>
        </w:rPr>
        <w:t xml:space="preserve"> under or as a result of this Subcontract</w:t>
      </w:r>
      <w:r>
        <w:rPr>
          <w:lang w:val="en-GB"/>
        </w:rPr>
        <w:t>; (b) t</w:t>
      </w:r>
      <w:r>
        <w:t>he</w:t>
      </w:r>
      <w:r>
        <w:rPr>
          <w:spacing w:val="32"/>
        </w:rPr>
        <w:t xml:space="preserve"> </w:t>
      </w:r>
      <w:r w:rsidRPr="00FC19C6">
        <w:rPr>
          <w:spacing w:val="-1"/>
        </w:rPr>
        <w:t>Subc</w:t>
      </w:r>
      <w:r>
        <w:rPr>
          <w:spacing w:val="-1"/>
        </w:rPr>
        <w:t>ontract</w:t>
      </w:r>
      <w:r>
        <w:rPr>
          <w:spacing w:val="33"/>
        </w:rPr>
        <w:t xml:space="preserve"> </w:t>
      </w:r>
      <w:r>
        <w:rPr>
          <w:spacing w:val="-1"/>
        </w:rPr>
        <w:t>(Rights</w:t>
      </w:r>
      <w:r>
        <w:rPr>
          <w:spacing w:val="34"/>
        </w:rPr>
        <w:t xml:space="preserve"> </w:t>
      </w:r>
      <w:r>
        <w:t>of</w:t>
      </w:r>
      <w:r>
        <w:rPr>
          <w:spacing w:val="34"/>
        </w:rPr>
        <w:t xml:space="preserve"> </w:t>
      </w:r>
      <w:r>
        <w:t>Third</w:t>
      </w:r>
      <w:r>
        <w:rPr>
          <w:spacing w:val="32"/>
        </w:rPr>
        <w:t xml:space="preserve"> </w:t>
      </w:r>
      <w:r>
        <w:rPr>
          <w:spacing w:val="-1"/>
        </w:rPr>
        <w:t>Parties)</w:t>
      </w:r>
      <w:r>
        <w:rPr>
          <w:spacing w:val="32"/>
        </w:rPr>
        <w:t xml:space="preserve"> </w:t>
      </w:r>
      <w:r>
        <w:rPr>
          <w:spacing w:val="-1"/>
        </w:rPr>
        <w:t>Act</w:t>
      </w:r>
      <w:r>
        <w:rPr>
          <w:spacing w:val="33"/>
        </w:rPr>
        <w:t xml:space="preserve"> </w:t>
      </w:r>
      <w:r>
        <w:rPr>
          <w:spacing w:val="-1"/>
        </w:rPr>
        <w:t>(Cap</w:t>
      </w:r>
      <w:r>
        <w:rPr>
          <w:spacing w:val="35"/>
        </w:rPr>
        <w:t xml:space="preserve"> </w:t>
      </w:r>
      <w:r>
        <w:rPr>
          <w:spacing w:val="-1"/>
        </w:rPr>
        <w:t>53B)</w:t>
      </w:r>
      <w:r>
        <w:rPr>
          <w:spacing w:val="32"/>
        </w:rPr>
        <w:t xml:space="preserve"> </w:t>
      </w:r>
      <w:r>
        <w:rPr>
          <w:spacing w:val="-1"/>
        </w:rPr>
        <w:t>shall</w:t>
      </w:r>
      <w:r>
        <w:rPr>
          <w:spacing w:val="34"/>
        </w:rPr>
        <w:t xml:space="preserve"> </w:t>
      </w:r>
      <w:r>
        <w:t>apply</w:t>
      </w:r>
      <w:r>
        <w:rPr>
          <w:spacing w:val="28"/>
        </w:rPr>
        <w:t xml:space="preserve"> </w:t>
      </w:r>
      <w:r>
        <w:t>to</w:t>
      </w:r>
      <w:r>
        <w:rPr>
          <w:spacing w:val="33"/>
        </w:rPr>
        <w:t xml:space="preserve"> </w:t>
      </w:r>
      <w:r>
        <w:t>enable</w:t>
      </w:r>
      <w:r>
        <w:rPr>
          <w:spacing w:val="61"/>
        </w:rPr>
        <w:t xml:space="preserve"> </w:t>
      </w:r>
      <w:r>
        <w:t>Statutory</w:t>
      </w:r>
      <w:r>
        <w:rPr>
          <w:spacing w:val="-3"/>
        </w:rPr>
        <w:t xml:space="preserve"> </w:t>
      </w:r>
      <w:r>
        <w:rPr>
          <w:spacing w:val="-1"/>
        </w:rPr>
        <w:t>Boards</w:t>
      </w:r>
      <w:r>
        <w:rPr>
          <w:spacing w:val="1"/>
        </w:rPr>
        <w:t xml:space="preserve"> </w:t>
      </w:r>
      <w:r>
        <w:t>in</w:t>
      </w:r>
      <w:r>
        <w:rPr>
          <w:spacing w:val="2"/>
        </w:rPr>
        <w:t xml:space="preserve"> </w:t>
      </w:r>
      <w:r>
        <w:t>their</w:t>
      </w:r>
      <w:r>
        <w:rPr>
          <w:spacing w:val="1"/>
        </w:rPr>
        <w:t xml:space="preserve"> </w:t>
      </w:r>
      <w:r>
        <w:t>own</w:t>
      </w:r>
      <w:r>
        <w:rPr>
          <w:spacing w:val="1"/>
        </w:rPr>
        <w:t xml:space="preserve"> </w:t>
      </w:r>
      <w:r>
        <w:rPr>
          <w:spacing w:val="-1"/>
        </w:rPr>
        <w:t>right</w:t>
      </w:r>
      <w:r>
        <w:rPr>
          <w:spacing w:val="2"/>
        </w:rPr>
        <w:t xml:space="preserve"> </w:t>
      </w:r>
      <w:r>
        <w:t>to</w:t>
      </w:r>
      <w:r>
        <w:rPr>
          <w:spacing w:val="2"/>
        </w:rPr>
        <w:t xml:space="preserve"> </w:t>
      </w:r>
      <w:r>
        <w:rPr>
          <w:spacing w:val="-1"/>
        </w:rPr>
        <w:t>enforce</w:t>
      </w:r>
      <w:r>
        <w:rPr>
          <w:spacing w:val="1"/>
        </w:rPr>
        <w:t xml:space="preserve"> this Clause 23 </w:t>
      </w:r>
      <w:r>
        <w:rPr>
          <w:spacing w:val="-1"/>
        </w:rPr>
        <w:t>against</w:t>
      </w:r>
      <w:r>
        <w:t xml:space="preserve"> Seller</w:t>
      </w:r>
      <w:r>
        <w:rPr>
          <w:spacing w:val="-1"/>
        </w:rPr>
        <w:t>; and (c) Seller</w:t>
      </w:r>
      <w:r>
        <w:rPr>
          <w:spacing w:val="1"/>
        </w:rPr>
        <w:t xml:space="preserve"> </w:t>
      </w:r>
      <w:r>
        <w:t>agrees</w:t>
      </w:r>
      <w:r>
        <w:rPr>
          <w:spacing w:val="2"/>
        </w:rPr>
        <w:t xml:space="preserve"> </w:t>
      </w:r>
      <w:r>
        <w:t>that</w:t>
      </w:r>
      <w:r>
        <w:rPr>
          <w:spacing w:val="2"/>
        </w:rPr>
        <w:t xml:space="preserve"> </w:t>
      </w:r>
      <w:r>
        <w:t>Buyer</w:t>
      </w:r>
      <w:r>
        <w:rPr>
          <w:spacing w:val="-3"/>
        </w:rPr>
        <w:t xml:space="preserve"> </w:t>
      </w:r>
      <w:r>
        <w:t>shall</w:t>
      </w:r>
      <w:r>
        <w:rPr>
          <w:spacing w:val="2"/>
        </w:rPr>
        <w:t xml:space="preserve"> </w:t>
      </w:r>
      <w:r>
        <w:t>not</w:t>
      </w:r>
      <w:r>
        <w:rPr>
          <w:spacing w:val="4"/>
        </w:rPr>
        <w:t xml:space="preserve"> </w:t>
      </w:r>
      <w:r>
        <w:t>be</w:t>
      </w:r>
      <w:r>
        <w:rPr>
          <w:spacing w:val="1"/>
        </w:rPr>
        <w:t xml:space="preserve"> </w:t>
      </w:r>
      <w:r>
        <w:rPr>
          <w:spacing w:val="-1"/>
        </w:rPr>
        <w:t>liable</w:t>
      </w:r>
      <w:r>
        <w:rPr>
          <w:spacing w:val="3"/>
        </w:rPr>
        <w:t xml:space="preserve"> </w:t>
      </w:r>
      <w:r>
        <w:t>or</w:t>
      </w:r>
      <w:r>
        <w:rPr>
          <w:spacing w:val="3"/>
        </w:rPr>
        <w:t xml:space="preserve"> </w:t>
      </w:r>
      <w:r>
        <w:rPr>
          <w:spacing w:val="-1"/>
        </w:rPr>
        <w:t>held</w:t>
      </w:r>
      <w:r>
        <w:rPr>
          <w:spacing w:val="5"/>
        </w:rPr>
        <w:t xml:space="preserve"> </w:t>
      </w:r>
      <w:r>
        <w:t>responsible</w:t>
      </w:r>
      <w:r>
        <w:rPr>
          <w:spacing w:val="46"/>
        </w:rPr>
        <w:t xml:space="preserve"> </w:t>
      </w:r>
      <w:r>
        <w:t>for</w:t>
      </w:r>
      <w:r>
        <w:rPr>
          <w:spacing w:val="-2"/>
        </w:rPr>
        <w:t xml:space="preserve"> </w:t>
      </w:r>
      <w:r>
        <w:t xml:space="preserve">the </w:t>
      </w:r>
      <w:r>
        <w:rPr>
          <w:spacing w:val="-1"/>
        </w:rPr>
        <w:t>acts</w:t>
      </w:r>
      <w:r>
        <w:t xml:space="preserve"> or omission of</w:t>
      </w:r>
      <w:r>
        <w:rPr>
          <w:spacing w:val="-1"/>
        </w:rPr>
        <w:t xml:space="preserve"> </w:t>
      </w:r>
      <w:r>
        <w:rPr>
          <w:spacing w:val="1"/>
        </w:rPr>
        <w:t>any</w:t>
      </w:r>
      <w:r>
        <w:rPr>
          <w:spacing w:val="-5"/>
        </w:rPr>
        <w:t xml:space="preserve"> </w:t>
      </w:r>
      <w:r>
        <w:t>Statutory</w:t>
      </w:r>
      <w:r>
        <w:rPr>
          <w:spacing w:val="-3"/>
        </w:rPr>
        <w:t xml:space="preserve"> </w:t>
      </w:r>
      <w:r>
        <w:rPr>
          <w:spacing w:val="-1"/>
        </w:rPr>
        <w:t>Board</w:t>
      </w:r>
      <w:r w:rsidRPr="007D3ADA">
        <w:rPr>
          <w:lang w:val="en-GB"/>
        </w:rPr>
        <w:t>.</w:t>
      </w:r>
    </w:p>
    <w:p w14:paraId="20FBE372" w14:textId="77777777" w:rsidR="00154314" w:rsidRPr="002717FB" w:rsidRDefault="00154314" w:rsidP="006E0F2C">
      <w:pPr>
        <w:pStyle w:val="ListParagraph"/>
        <w:numPr>
          <w:ilvl w:val="1"/>
          <w:numId w:val="16"/>
        </w:numPr>
        <w:spacing w:after="120"/>
        <w:ind w:hanging="612"/>
        <w:contextualSpacing w:val="0"/>
        <w:jc w:val="both"/>
        <w:rPr>
          <w:lang w:val="en-GB"/>
        </w:rPr>
      </w:pPr>
      <w:r w:rsidRPr="002717FB">
        <w:rPr>
          <w:lang w:val="en-GB"/>
        </w:rPr>
        <w:t>Prior to any</w:t>
      </w:r>
      <w:r>
        <w:rPr>
          <w:lang w:val="en-GB"/>
        </w:rPr>
        <w:t xml:space="preserve"> lower-tier</w:t>
      </w:r>
      <w:r w:rsidRPr="002717FB">
        <w:rPr>
          <w:lang w:val="en-GB"/>
        </w:rPr>
        <w:t xml:space="preserve"> </w:t>
      </w:r>
      <w:r>
        <w:rPr>
          <w:lang w:val="en-GB"/>
        </w:rPr>
        <w:t>s</w:t>
      </w:r>
      <w:r w:rsidRPr="002717FB">
        <w:rPr>
          <w:lang w:val="en-GB"/>
        </w:rPr>
        <w:t xml:space="preserve">ubcontractor </w:t>
      </w:r>
      <w:r>
        <w:rPr>
          <w:lang w:val="en-GB"/>
        </w:rPr>
        <w:t xml:space="preserve">or supplier </w:t>
      </w:r>
      <w:r w:rsidRPr="002717FB">
        <w:rPr>
          <w:lang w:val="en-GB"/>
        </w:rPr>
        <w:t xml:space="preserve">commencing work, </w:t>
      </w:r>
      <w:r>
        <w:rPr>
          <w:lang w:val="en-GB"/>
        </w:rPr>
        <w:t>Seller</w:t>
      </w:r>
      <w:r w:rsidRPr="002717FB">
        <w:rPr>
          <w:lang w:val="en-GB"/>
        </w:rPr>
        <w:t xml:space="preserve"> shall make contractual arrangements so that </w:t>
      </w:r>
      <w:r>
        <w:rPr>
          <w:lang w:val="en-GB"/>
        </w:rPr>
        <w:t>Buyer</w:t>
      </w:r>
      <w:r w:rsidRPr="002717FB">
        <w:rPr>
          <w:lang w:val="en-GB"/>
        </w:rPr>
        <w:t xml:space="preserve"> and the </w:t>
      </w:r>
      <w:r>
        <w:rPr>
          <w:lang w:val="en-GB"/>
        </w:rPr>
        <w:t>Customer</w:t>
      </w:r>
      <w:r w:rsidRPr="002717FB">
        <w:rPr>
          <w:lang w:val="en-GB"/>
        </w:rPr>
        <w:t>, as relevant, acquires:</w:t>
      </w:r>
    </w:p>
    <w:p w14:paraId="7A514B5A" w14:textId="77777777" w:rsidR="00154314" w:rsidRPr="002717FB" w:rsidRDefault="00154314" w:rsidP="00154314">
      <w:pPr>
        <w:pStyle w:val="ListParagraph"/>
        <w:spacing w:after="120"/>
        <w:ind w:left="1267" w:hanging="475"/>
        <w:contextualSpacing w:val="0"/>
        <w:rPr>
          <w:lang w:val="en-GB"/>
        </w:rPr>
      </w:pPr>
      <w:r>
        <w:rPr>
          <w:lang w:val="en-GB"/>
        </w:rPr>
        <w:t>(a)</w:t>
      </w:r>
      <w:r>
        <w:rPr>
          <w:lang w:val="en-GB"/>
        </w:rPr>
        <w:tab/>
      </w:r>
      <w:r w:rsidRPr="002717FB">
        <w:rPr>
          <w:lang w:val="en-GB"/>
        </w:rPr>
        <w:t>Ownership of all Foreground IP produced by that</w:t>
      </w:r>
      <w:r>
        <w:rPr>
          <w:lang w:val="en-GB"/>
        </w:rPr>
        <w:t xml:space="preserve"> lower-tier</w:t>
      </w:r>
      <w:r w:rsidRPr="002717FB">
        <w:rPr>
          <w:lang w:val="en-GB"/>
        </w:rPr>
        <w:t xml:space="preserve"> </w:t>
      </w:r>
      <w:r>
        <w:rPr>
          <w:lang w:val="en-GB"/>
        </w:rPr>
        <w:t>s</w:t>
      </w:r>
      <w:r w:rsidRPr="002717FB">
        <w:rPr>
          <w:lang w:val="en-GB"/>
        </w:rPr>
        <w:t xml:space="preserve">ubcontractor </w:t>
      </w:r>
      <w:r>
        <w:rPr>
          <w:lang w:val="en-GB"/>
        </w:rPr>
        <w:t xml:space="preserve">or supplier </w:t>
      </w:r>
      <w:r w:rsidRPr="002717FB">
        <w:rPr>
          <w:lang w:val="en-GB"/>
        </w:rPr>
        <w:t xml:space="preserve">unless otherwise agreed in advance in writing between </w:t>
      </w:r>
      <w:r>
        <w:rPr>
          <w:lang w:val="en-GB"/>
        </w:rPr>
        <w:t>Buyer</w:t>
      </w:r>
      <w:r w:rsidRPr="002717FB">
        <w:rPr>
          <w:lang w:val="en-GB"/>
        </w:rPr>
        <w:t xml:space="preserve"> and </w:t>
      </w:r>
      <w:r>
        <w:rPr>
          <w:lang w:val="en-GB"/>
        </w:rPr>
        <w:t>Seller</w:t>
      </w:r>
      <w:r w:rsidRPr="002717FB">
        <w:rPr>
          <w:lang w:val="en-GB"/>
        </w:rPr>
        <w:t>; and</w:t>
      </w:r>
    </w:p>
    <w:p w14:paraId="1BC4ABB7" w14:textId="77777777" w:rsidR="00154314" w:rsidRPr="007D3ADA" w:rsidRDefault="00154314" w:rsidP="00154314">
      <w:pPr>
        <w:pStyle w:val="ListParagraph"/>
        <w:spacing w:after="120"/>
        <w:ind w:left="1267" w:hanging="475"/>
        <w:contextualSpacing w:val="0"/>
        <w:rPr>
          <w:lang w:val="en-GB"/>
        </w:rPr>
      </w:pPr>
      <w:r>
        <w:rPr>
          <w:lang w:val="en-GB"/>
        </w:rPr>
        <w:t>(b)</w:t>
      </w:r>
      <w:r>
        <w:rPr>
          <w:lang w:val="en-GB"/>
        </w:rPr>
        <w:tab/>
        <w:t>A</w:t>
      </w:r>
      <w:r w:rsidRPr="002717FB">
        <w:rPr>
          <w:lang w:val="en-GB"/>
        </w:rPr>
        <w:t xml:space="preserve"> licen</w:t>
      </w:r>
      <w:r>
        <w:rPr>
          <w:lang w:val="en-GB"/>
        </w:rPr>
        <w:t>s</w:t>
      </w:r>
      <w:r w:rsidRPr="002717FB">
        <w:rPr>
          <w:lang w:val="en-GB"/>
        </w:rPr>
        <w:t xml:space="preserve">e to use all Background IP on terms no less extensive and no less favourable than those outlined within </w:t>
      </w:r>
      <w:r>
        <w:rPr>
          <w:lang w:val="en-GB"/>
        </w:rPr>
        <w:t>C</w:t>
      </w:r>
      <w:r w:rsidRPr="002717FB">
        <w:rPr>
          <w:lang w:val="en-GB"/>
        </w:rPr>
        <w:t xml:space="preserve">lause </w:t>
      </w:r>
      <w:r>
        <w:rPr>
          <w:lang w:val="en-GB"/>
        </w:rPr>
        <w:t>23.6.</w:t>
      </w:r>
    </w:p>
    <w:p w14:paraId="62FC543C" w14:textId="77777777" w:rsidR="00154314" w:rsidRPr="004B0100" w:rsidRDefault="00154314" w:rsidP="006E0F2C">
      <w:pPr>
        <w:pStyle w:val="ListParagraph"/>
        <w:numPr>
          <w:ilvl w:val="1"/>
          <w:numId w:val="16"/>
        </w:numPr>
        <w:spacing w:after="120"/>
        <w:ind w:hanging="612"/>
        <w:contextualSpacing w:val="0"/>
        <w:jc w:val="both"/>
        <w:rPr>
          <w:lang w:val="en-GB"/>
        </w:rPr>
      </w:pPr>
      <w:r w:rsidRPr="002717FB">
        <w:rPr>
          <w:lang w:val="en-GB"/>
        </w:rPr>
        <w:t xml:space="preserve">If </w:t>
      </w:r>
      <w:r>
        <w:rPr>
          <w:lang w:val="en-GB"/>
        </w:rPr>
        <w:t>Seller</w:t>
      </w:r>
      <w:r w:rsidRPr="002717FB">
        <w:rPr>
          <w:lang w:val="en-GB"/>
        </w:rPr>
        <w:t xml:space="preserve"> or its </w:t>
      </w:r>
      <w:r>
        <w:rPr>
          <w:lang w:val="en-GB"/>
        </w:rPr>
        <w:t>lower-tier s</w:t>
      </w:r>
      <w:r w:rsidRPr="002717FB">
        <w:rPr>
          <w:lang w:val="en-GB"/>
        </w:rPr>
        <w:t xml:space="preserve">ubcontractor </w:t>
      </w:r>
      <w:r>
        <w:rPr>
          <w:lang w:val="en-GB"/>
        </w:rPr>
        <w:t xml:space="preserve">or supplier </w:t>
      </w:r>
      <w:r w:rsidRPr="002717FB">
        <w:rPr>
          <w:lang w:val="en-GB"/>
        </w:rPr>
        <w:t xml:space="preserve">intends to sell or transfer their Background IP, </w:t>
      </w:r>
      <w:r>
        <w:rPr>
          <w:lang w:val="en-GB"/>
        </w:rPr>
        <w:t>Seller</w:t>
      </w:r>
      <w:r w:rsidRPr="002717FB">
        <w:rPr>
          <w:lang w:val="en-GB"/>
        </w:rPr>
        <w:t xml:space="preserve"> shall ensure that the purchaser of the Background IP and every successor in title to the interest in the Background IP has prior written notice of the licen</w:t>
      </w:r>
      <w:r>
        <w:rPr>
          <w:lang w:val="en-GB"/>
        </w:rPr>
        <w:t>s</w:t>
      </w:r>
      <w:r w:rsidRPr="002717FB">
        <w:rPr>
          <w:lang w:val="en-GB"/>
        </w:rPr>
        <w:t xml:space="preserve">e that </w:t>
      </w:r>
      <w:r>
        <w:rPr>
          <w:lang w:val="en-GB"/>
        </w:rPr>
        <w:t>Seller</w:t>
      </w:r>
      <w:r w:rsidRPr="002717FB">
        <w:rPr>
          <w:lang w:val="en-GB"/>
        </w:rPr>
        <w:t xml:space="preserve"> or its </w:t>
      </w:r>
      <w:r>
        <w:rPr>
          <w:lang w:val="en-GB"/>
        </w:rPr>
        <w:t>lower-tier s</w:t>
      </w:r>
      <w:r w:rsidRPr="002717FB">
        <w:rPr>
          <w:lang w:val="en-GB"/>
        </w:rPr>
        <w:t xml:space="preserve">ubcontractor </w:t>
      </w:r>
      <w:r>
        <w:rPr>
          <w:lang w:val="en-GB"/>
        </w:rPr>
        <w:t xml:space="preserve">or supplier </w:t>
      </w:r>
      <w:r w:rsidRPr="002717FB">
        <w:rPr>
          <w:lang w:val="en-GB"/>
        </w:rPr>
        <w:t xml:space="preserve">has granted to </w:t>
      </w:r>
      <w:r>
        <w:rPr>
          <w:lang w:val="en-GB"/>
        </w:rPr>
        <w:t>Buyer</w:t>
      </w:r>
      <w:r w:rsidRPr="002717FB">
        <w:rPr>
          <w:lang w:val="en-GB"/>
        </w:rPr>
        <w:t xml:space="preserve"> and the </w:t>
      </w:r>
      <w:r>
        <w:rPr>
          <w:lang w:val="en-GB"/>
        </w:rPr>
        <w:t>Customer.</w:t>
      </w:r>
    </w:p>
    <w:p w14:paraId="053869F3" w14:textId="77777777" w:rsidR="00154314" w:rsidRPr="002717FB" w:rsidRDefault="00154314" w:rsidP="006E0F2C">
      <w:pPr>
        <w:pStyle w:val="ListParagraph"/>
        <w:numPr>
          <w:ilvl w:val="1"/>
          <w:numId w:val="16"/>
        </w:numPr>
        <w:spacing w:after="120"/>
        <w:ind w:left="806" w:hanging="619"/>
        <w:contextualSpacing w:val="0"/>
        <w:jc w:val="both"/>
        <w:rPr>
          <w:lang w:val="en-GB"/>
        </w:rPr>
      </w:pPr>
      <w:r w:rsidRPr="002717FB">
        <w:rPr>
          <w:lang w:val="en-GB"/>
        </w:rPr>
        <w:t xml:space="preserve">If any licence granted or </w:t>
      </w:r>
      <w:r>
        <w:rPr>
          <w:lang w:val="en-GB"/>
        </w:rPr>
        <w:t>obtained in connection to this C</w:t>
      </w:r>
      <w:r w:rsidRPr="002717FB">
        <w:rPr>
          <w:lang w:val="en-GB"/>
        </w:rPr>
        <w:t xml:space="preserve">lause </w:t>
      </w:r>
      <w:r>
        <w:rPr>
          <w:lang w:val="en-GB"/>
        </w:rPr>
        <w:t>23</w:t>
      </w:r>
      <w:r w:rsidRPr="002717FB">
        <w:rPr>
          <w:lang w:val="en-GB"/>
        </w:rPr>
        <w:t xml:space="preserve"> is registrable under any IP registration system in </w:t>
      </w:r>
      <w:r>
        <w:rPr>
          <w:lang w:val="en-GB"/>
        </w:rPr>
        <w:t>the Republic of China</w:t>
      </w:r>
      <w:r w:rsidRPr="002717FB">
        <w:rPr>
          <w:lang w:val="en-GB"/>
        </w:rPr>
        <w:t xml:space="preserve">, </w:t>
      </w:r>
      <w:r>
        <w:rPr>
          <w:lang w:val="en-GB"/>
        </w:rPr>
        <w:t>Seller</w:t>
      </w:r>
      <w:r w:rsidRPr="002717FB">
        <w:rPr>
          <w:lang w:val="en-GB"/>
        </w:rPr>
        <w:t xml:space="preserve"> shall:</w:t>
      </w:r>
    </w:p>
    <w:p w14:paraId="6045552F" w14:textId="77777777" w:rsidR="00154314" w:rsidRPr="002717FB" w:rsidRDefault="00154314" w:rsidP="006E0F2C">
      <w:pPr>
        <w:pStyle w:val="ListParagraph"/>
        <w:numPr>
          <w:ilvl w:val="1"/>
          <w:numId w:val="6"/>
        </w:numPr>
        <w:spacing w:after="120"/>
        <w:ind w:left="1267" w:hanging="475"/>
        <w:contextualSpacing w:val="0"/>
        <w:jc w:val="both"/>
        <w:rPr>
          <w:lang w:val="en-GB"/>
        </w:rPr>
      </w:pPr>
      <w:r w:rsidRPr="002717FB">
        <w:rPr>
          <w:lang w:val="en-GB"/>
        </w:rPr>
        <w:t>register the licence under the relevant IP registration system; and</w:t>
      </w:r>
    </w:p>
    <w:p w14:paraId="5EE1D7F8" w14:textId="77777777" w:rsidR="00154314" w:rsidRPr="002717FB" w:rsidRDefault="00154314" w:rsidP="006E0F2C">
      <w:pPr>
        <w:pStyle w:val="ListParagraph"/>
        <w:numPr>
          <w:ilvl w:val="1"/>
          <w:numId w:val="6"/>
        </w:numPr>
        <w:spacing w:after="120"/>
        <w:ind w:left="1267" w:hanging="475"/>
        <w:contextualSpacing w:val="0"/>
        <w:jc w:val="both"/>
        <w:rPr>
          <w:lang w:val="en-GB"/>
        </w:rPr>
      </w:pPr>
      <w:r w:rsidRPr="002717FB">
        <w:rPr>
          <w:lang w:val="en-GB"/>
        </w:rPr>
        <w:t xml:space="preserve">deliver copies of documentary proof of such licence registration to </w:t>
      </w:r>
      <w:r>
        <w:rPr>
          <w:lang w:val="en-GB"/>
        </w:rPr>
        <w:t>Buyer</w:t>
      </w:r>
      <w:r w:rsidRPr="002717FB">
        <w:rPr>
          <w:lang w:val="en-GB"/>
        </w:rPr>
        <w:t xml:space="preserve"> as soon as possible.</w:t>
      </w:r>
    </w:p>
    <w:p w14:paraId="19273484"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AUDIT AND INSPECTION</w:t>
      </w:r>
    </w:p>
    <w:p w14:paraId="10166341" w14:textId="77777777" w:rsidR="00154314" w:rsidRPr="001E531C" w:rsidRDefault="00154314" w:rsidP="006E0F2C">
      <w:pPr>
        <w:pStyle w:val="ListParagraph"/>
        <w:numPr>
          <w:ilvl w:val="1"/>
          <w:numId w:val="16"/>
        </w:numPr>
        <w:spacing w:after="120"/>
        <w:ind w:left="806" w:hanging="619"/>
        <w:contextualSpacing w:val="0"/>
        <w:jc w:val="both"/>
        <w:rPr>
          <w:lang w:val="en-GB"/>
        </w:rPr>
      </w:pPr>
      <w:r>
        <w:rPr>
          <w:lang w:val="en-GB"/>
        </w:rPr>
        <w:t>Buyer</w:t>
      </w:r>
      <w:r w:rsidRPr="001E531C">
        <w:rPr>
          <w:lang w:val="en-GB"/>
        </w:rPr>
        <w:t xml:space="preserve"> reserves the right to conduct inspections and audits</w:t>
      </w:r>
      <w:r>
        <w:rPr>
          <w:lang w:val="en-GB"/>
        </w:rPr>
        <w:t>, at its sole discretion,</w:t>
      </w:r>
      <w:r w:rsidRPr="001E531C">
        <w:rPr>
          <w:lang w:val="en-GB"/>
        </w:rPr>
        <w:t xml:space="preserve"> to ensure </w:t>
      </w:r>
      <w:r>
        <w:rPr>
          <w:lang w:val="en-GB"/>
        </w:rPr>
        <w:t>Seller</w:t>
      </w:r>
      <w:r w:rsidRPr="001E531C">
        <w:rPr>
          <w:lang w:val="en-GB"/>
        </w:rPr>
        <w:t xml:space="preserve">’s </w:t>
      </w:r>
      <w:r w:rsidRPr="00116EB0">
        <w:rPr>
          <w:lang w:val="en-AU"/>
        </w:rPr>
        <w:t>compliance</w:t>
      </w:r>
      <w:r w:rsidRPr="001E531C">
        <w:rPr>
          <w:lang w:val="en-GB"/>
        </w:rPr>
        <w:t xml:space="preserve"> with </w:t>
      </w:r>
      <w:r>
        <w:rPr>
          <w:lang w:val="en-GB"/>
        </w:rPr>
        <w:t xml:space="preserve">all terms and conditions of this Subcontract, including but not limited to Seller’s management of confidential, </w:t>
      </w:r>
      <w:r w:rsidRPr="001E531C">
        <w:rPr>
          <w:lang w:val="en-GB"/>
        </w:rPr>
        <w:t xml:space="preserve">classified and official </w:t>
      </w:r>
      <w:r>
        <w:rPr>
          <w:lang w:val="en-GB"/>
        </w:rPr>
        <w:t xml:space="preserve">data, </w:t>
      </w:r>
      <w:r w:rsidRPr="001E531C">
        <w:rPr>
          <w:lang w:val="en-GB"/>
        </w:rPr>
        <w:t xml:space="preserve">information and materials provided by </w:t>
      </w:r>
      <w:r>
        <w:rPr>
          <w:lang w:val="en-GB"/>
        </w:rPr>
        <w:t>Buyer, compliance with the quality management or health and safety provisions outlined within this Subcontract, validate any claims for payment, or generally validating that Seller’s performance under this Subcontract.</w:t>
      </w:r>
    </w:p>
    <w:p w14:paraId="45EA6A0A"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1E531C">
        <w:rPr>
          <w:lang w:val="en-GB"/>
        </w:rPr>
        <w:t xml:space="preserve">Where </w:t>
      </w:r>
      <w:r>
        <w:rPr>
          <w:lang w:val="en-GB"/>
        </w:rPr>
        <w:t>Buyer</w:t>
      </w:r>
      <w:r w:rsidRPr="001E531C">
        <w:rPr>
          <w:lang w:val="en-GB"/>
        </w:rPr>
        <w:t xml:space="preserve"> exercises its right to conduct inspections and audits, </w:t>
      </w:r>
      <w:r>
        <w:rPr>
          <w:lang w:val="en-GB"/>
        </w:rPr>
        <w:t>Seller</w:t>
      </w:r>
      <w:r w:rsidRPr="001E531C">
        <w:rPr>
          <w:lang w:val="en-GB"/>
        </w:rPr>
        <w:t xml:space="preserve"> shall grant, at its own expense</w:t>
      </w:r>
      <w:r w:rsidRPr="00C241BE">
        <w:rPr>
          <w:lang w:val="en-AU"/>
        </w:rPr>
        <w:t>:</w:t>
      </w:r>
    </w:p>
    <w:p w14:paraId="4CF2C8AA" w14:textId="77777777" w:rsidR="00154314" w:rsidRPr="001E531C" w:rsidRDefault="00154314" w:rsidP="006E0F2C">
      <w:pPr>
        <w:pStyle w:val="ListParagraph"/>
        <w:numPr>
          <w:ilvl w:val="1"/>
          <w:numId w:val="7"/>
        </w:numPr>
        <w:spacing w:after="160" w:line="252" w:lineRule="auto"/>
        <w:contextualSpacing w:val="0"/>
        <w:jc w:val="both"/>
        <w:rPr>
          <w:lang w:val="en-AU"/>
        </w:rPr>
      </w:pPr>
      <w:r w:rsidRPr="001E531C">
        <w:rPr>
          <w:lang w:val="en-AU"/>
        </w:rPr>
        <w:t xml:space="preserve">full and free access to </w:t>
      </w:r>
      <w:r>
        <w:rPr>
          <w:lang w:val="en-AU"/>
        </w:rPr>
        <w:t>Seller</w:t>
      </w:r>
      <w:r w:rsidRPr="001E531C">
        <w:rPr>
          <w:lang w:val="en-AU"/>
        </w:rPr>
        <w:t>'s works</w:t>
      </w:r>
      <w:r>
        <w:rPr>
          <w:lang w:val="en-AU"/>
        </w:rPr>
        <w:t>, books, accounts, and records</w:t>
      </w:r>
      <w:r w:rsidRPr="001E531C">
        <w:rPr>
          <w:lang w:val="en-AU"/>
        </w:rPr>
        <w:t xml:space="preserve"> as and when required for that purpose; and</w:t>
      </w:r>
    </w:p>
    <w:p w14:paraId="19090318" w14:textId="77777777" w:rsidR="00154314" w:rsidRPr="00435222" w:rsidRDefault="00154314" w:rsidP="006E0F2C">
      <w:pPr>
        <w:pStyle w:val="ListParagraph"/>
        <w:numPr>
          <w:ilvl w:val="1"/>
          <w:numId w:val="7"/>
        </w:numPr>
        <w:spacing w:after="160" w:line="252" w:lineRule="auto"/>
        <w:contextualSpacing w:val="0"/>
        <w:jc w:val="both"/>
        <w:rPr>
          <w:lang w:val="en-AU"/>
        </w:rPr>
      </w:pPr>
      <w:r w:rsidRPr="00435222">
        <w:rPr>
          <w:lang w:val="en-AU"/>
        </w:rPr>
        <w:t>all reasonable facilities, including but not limited to Seller’s lower-tier subcontractor’s facilities, as may be required therefore; and such other assistance as Buyer may require.</w:t>
      </w:r>
    </w:p>
    <w:p w14:paraId="09C86153"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SUSPENSION OR TERMINATION</w:t>
      </w:r>
    </w:p>
    <w:p w14:paraId="674A6A11"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lastRenderedPageBreak/>
        <w:t>A</w:t>
      </w:r>
      <w:r w:rsidRPr="00C241BE">
        <w:rPr>
          <w:lang w:val="en-AU"/>
        </w:rPr>
        <w:t xml:space="preserve">fter giving </w:t>
      </w:r>
      <w:r>
        <w:rPr>
          <w:lang w:val="en-AU"/>
        </w:rPr>
        <w:t xml:space="preserve">seven (7) </w:t>
      </w:r>
      <w:r w:rsidRPr="00C241BE">
        <w:rPr>
          <w:lang w:val="en-AU"/>
        </w:rPr>
        <w:t xml:space="preserve">days’ notice in writing to </w:t>
      </w:r>
      <w:r>
        <w:rPr>
          <w:lang w:val="en-AU"/>
        </w:rPr>
        <w:t>Seller,</w:t>
      </w:r>
      <w:r w:rsidRPr="00C241BE">
        <w:rPr>
          <w:lang w:val="en-AU"/>
        </w:rPr>
        <w:t xml:space="preserve"> </w:t>
      </w:r>
      <w:r>
        <w:rPr>
          <w:lang w:val="en-AU"/>
        </w:rPr>
        <w:t xml:space="preserve">Buyer shall </w:t>
      </w:r>
      <w:r w:rsidRPr="00C241BE">
        <w:rPr>
          <w:lang w:val="en-AU"/>
        </w:rPr>
        <w:t xml:space="preserve">have the right to suspend or terminate this </w:t>
      </w:r>
      <w:r>
        <w:rPr>
          <w:lang w:val="en-AU"/>
        </w:rPr>
        <w:t>Subcontract</w:t>
      </w:r>
      <w:r w:rsidRPr="00C241BE">
        <w:rPr>
          <w:lang w:val="en-AU"/>
        </w:rPr>
        <w:t xml:space="preserve"> if </w:t>
      </w:r>
      <w:r>
        <w:rPr>
          <w:lang w:val="en-AU"/>
        </w:rPr>
        <w:t>Buyer</w:t>
      </w:r>
      <w:r w:rsidRPr="00C241BE">
        <w:rPr>
          <w:lang w:val="en-AU"/>
        </w:rPr>
        <w:t xml:space="preserve"> </w:t>
      </w:r>
      <w:r>
        <w:rPr>
          <w:lang w:val="en-AU"/>
        </w:rPr>
        <w:t xml:space="preserve">or the Customer </w:t>
      </w:r>
      <w:r w:rsidRPr="00C241BE">
        <w:rPr>
          <w:lang w:val="en-AU"/>
        </w:rPr>
        <w:t>is affected by any state of war, Act of God</w:t>
      </w:r>
      <w:r>
        <w:rPr>
          <w:lang w:val="en-AU"/>
        </w:rPr>
        <w:t>,</w:t>
      </w:r>
      <w:r w:rsidRPr="00C241BE">
        <w:rPr>
          <w:lang w:val="en-AU"/>
        </w:rPr>
        <w:t xml:space="preserve"> or other circumstances seriously disrupting public safety, peace</w:t>
      </w:r>
      <w:r>
        <w:rPr>
          <w:lang w:val="en-AU"/>
        </w:rPr>
        <w:t>,</w:t>
      </w:r>
      <w:r w:rsidRPr="00C241BE">
        <w:rPr>
          <w:lang w:val="en-AU"/>
        </w:rPr>
        <w:t xml:space="preserve"> or good order of the R</w:t>
      </w:r>
      <w:r>
        <w:rPr>
          <w:lang w:val="en-AU"/>
        </w:rPr>
        <w:t>epublic of China.  Neither P</w:t>
      </w:r>
      <w:r w:rsidRPr="00C241BE">
        <w:rPr>
          <w:lang w:val="en-AU"/>
        </w:rPr>
        <w:t xml:space="preserve">arty shall be liable to the other by reason of such suspension or termination save that </w:t>
      </w:r>
      <w:r>
        <w:rPr>
          <w:lang w:val="en-AU"/>
        </w:rPr>
        <w:t>Buyer</w:t>
      </w:r>
      <w:r w:rsidRPr="00C241BE">
        <w:rPr>
          <w:lang w:val="en-AU"/>
        </w:rPr>
        <w:t xml:space="preserve"> shall pay </w:t>
      </w:r>
      <w:r>
        <w:rPr>
          <w:lang w:val="en-AU"/>
        </w:rPr>
        <w:t>Seller</w:t>
      </w:r>
      <w:r w:rsidRPr="00C241BE">
        <w:rPr>
          <w:lang w:val="en-AU"/>
        </w:rPr>
        <w:t xml:space="preserve"> the price of the </w:t>
      </w:r>
      <w:r>
        <w:rPr>
          <w:lang w:val="en-AU"/>
        </w:rPr>
        <w:t xml:space="preserve">Work </w:t>
      </w:r>
      <w:r w:rsidRPr="00C241BE">
        <w:rPr>
          <w:lang w:val="en-AU"/>
        </w:rPr>
        <w:t xml:space="preserve">performed and accepted by </w:t>
      </w:r>
      <w:r>
        <w:rPr>
          <w:lang w:val="en-AU"/>
        </w:rPr>
        <w:t>Buyer.  Seller</w:t>
      </w:r>
      <w:r w:rsidRPr="00C241BE">
        <w:rPr>
          <w:lang w:val="en-AU"/>
        </w:rPr>
        <w:t xml:space="preserve"> shall refund the balance of any payments or deposits made after deducting any outstanding sums owing by </w:t>
      </w:r>
      <w:r>
        <w:rPr>
          <w:lang w:val="en-AU"/>
        </w:rPr>
        <w:t>Buyer</w:t>
      </w:r>
      <w:r w:rsidRPr="00C241BE">
        <w:rPr>
          <w:lang w:val="en-AU"/>
        </w:rPr>
        <w:t xml:space="preserve"> to </w:t>
      </w:r>
      <w:r>
        <w:rPr>
          <w:lang w:val="en-AU"/>
        </w:rPr>
        <w:t>Seller</w:t>
      </w:r>
      <w:r w:rsidRPr="00C241BE">
        <w:rPr>
          <w:lang w:val="en-AU"/>
        </w:rPr>
        <w:t xml:space="preserve"> by reason of this </w:t>
      </w:r>
      <w:r>
        <w:rPr>
          <w:lang w:val="en-AU"/>
        </w:rPr>
        <w:t>C</w:t>
      </w:r>
      <w:r w:rsidRPr="00C241BE">
        <w:rPr>
          <w:lang w:val="en-AU"/>
        </w:rPr>
        <w:t>lause</w:t>
      </w:r>
      <w:r>
        <w:rPr>
          <w:lang w:val="en-AU"/>
        </w:rPr>
        <w:t xml:space="preserve"> 25</w:t>
      </w:r>
      <w:r w:rsidRPr="00C241BE">
        <w:rPr>
          <w:lang w:val="en-AU"/>
        </w:rPr>
        <w:t>.</w:t>
      </w:r>
    </w:p>
    <w:p w14:paraId="2CD401DE"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FORCE MAJEURE</w:t>
      </w:r>
    </w:p>
    <w:p w14:paraId="5C586682"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Neither Party s</w:t>
      </w:r>
      <w:r w:rsidRPr="00C241BE">
        <w:rPr>
          <w:lang w:val="en-AU"/>
        </w:rPr>
        <w:t xml:space="preserve">hall be liable for any delay or failure to comply with its obligations under the </w:t>
      </w:r>
      <w:r>
        <w:rPr>
          <w:lang w:val="en-AU"/>
        </w:rPr>
        <w:t>Subcontract</w:t>
      </w:r>
      <w:r w:rsidRPr="00C241BE">
        <w:rPr>
          <w:lang w:val="en-AU"/>
        </w:rPr>
        <w:t xml:space="preserve"> if such delay or failure results</w:t>
      </w:r>
      <w:r>
        <w:rPr>
          <w:lang w:val="en-AU"/>
        </w:rPr>
        <w:t xml:space="preserve"> directly</w:t>
      </w:r>
      <w:r w:rsidRPr="00C241BE">
        <w:rPr>
          <w:lang w:val="en-AU"/>
        </w:rPr>
        <w:t xml:space="preserve"> from </w:t>
      </w:r>
      <w:r>
        <w:rPr>
          <w:lang w:val="en-AU"/>
        </w:rPr>
        <w:t>an</w:t>
      </w:r>
      <w:r w:rsidRPr="00C241BE">
        <w:rPr>
          <w:lang w:val="en-AU"/>
        </w:rPr>
        <w:t xml:space="preserve"> event which is beyond its control against which </w:t>
      </w:r>
      <w:r>
        <w:rPr>
          <w:lang w:val="en-AU"/>
        </w:rPr>
        <w:t xml:space="preserve">the affected Party </w:t>
      </w:r>
      <w:r w:rsidRPr="00C241BE">
        <w:rPr>
          <w:lang w:val="en-AU"/>
        </w:rPr>
        <w:t xml:space="preserve">would </w:t>
      </w:r>
      <w:r>
        <w:rPr>
          <w:lang w:val="en-AU"/>
        </w:rPr>
        <w:t xml:space="preserve">be unable </w:t>
      </w:r>
      <w:r w:rsidRPr="00C241BE">
        <w:rPr>
          <w:lang w:val="en-AU"/>
        </w:rPr>
        <w:t xml:space="preserve">to take precautions and which the </w:t>
      </w:r>
      <w:r>
        <w:rPr>
          <w:lang w:val="en-AU"/>
        </w:rPr>
        <w:t xml:space="preserve">affected Party </w:t>
      </w:r>
      <w:r w:rsidRPr="00C241BE">
        <w:rPr>
          <w:lang w:val="en-AU"/>
        </w:rPr>
        <w:t xml:space="preserve">cannot avoid even by using its </w:t>
      </w:r>
      <w:r>
        <w:rPr>
          <w:lang w:val="en-AU"/>
        </w:rPr>
        <w:t>best efforts (“Force Majeure”).</w:t>
      </w:r>
    </w:p>
    <w:p w14:paraId="4661604B"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Force Majeure shall include the following: </w:t>
      </w:r>
    </w:p>
    <w:p w14:paraId="20B7F9A3" w14:textId="77777777" w:rsidR="00154314" w:rsidRPr="001E531C" w:rsidRDefault="00154314" w:rsidP="006E0F2C">
      <w:pPr>
        <w:pStyle w:val="ListParagraph"/>
        <w:numPr>
          <w:ilvl w:val="1"/>
          <w:numId w:val="8"/>
        </w:numPr>
        <w:spacing w:after="160" w:line="252" w:lineRule="auto"/>
        <w:contextualSpacing w:val="0"/>
        <w:jc w:val="both"/>
        <w:rPr>
          <w:lang w:val="en-AU"/>
        </w:rPr>
      </w:pPr>
      <w:r w:rsidRPr="001E531C">
        <w:rPr>
          <w:lang w:val="en-AU"/>
        </w:rPr>
        <w:t>acts of civil or military authority, acts of foreign enemies, acts of terrorism or war;</w:t>
      </w:r>
      <w:r>
        <w:rPr>
          <w:lang w:val="en-AU"/>
        </w:rPr>
        <w:t xml:space="preserve"> or</w:t>
      </w:r>
    </w:p>
    <w:p w14:paraId="4CF09444" w14:textId="77777777" w:rsidR="00154314" w:rsidRPr="001E531C" w:rsidRDefault="00154314" w:rsidP="006E0F2C">
      <w:pPr>
        <w:pStyle w:val="ListParagraph"/>
        <w:numPr>
          <w:ilvl w:val="1"/>
          <w:numId w:val="8"/>
        </w:numPr>
        <w:spacing w:after="160" w:line="252" w:lineRule="auto"/>
        <w:contextualSpacing w:val="0"/>
        <w:jc w:val="both"/>
        <w:rPr>
          <w:lang w:val="en-AU"/>
        </w:rPr>
      </w:pPr>
      <w:r>
        <w:rPr>
          <w:lang w:val="en-AU"/>
        </w:rPr>
        <w:t>A</w:t>
      </w:r>
      <w:r w:rsidRPr="001E531C">
        <w:rPr>
          <w:lang w:val="en-AU"/>
        </w:rPr>
        <w:t xml:space="preserve">cts of God; </w:t>
      </w:r>
      <w:r>
        <w:rPr>
          <w:lang w:val="en-AU"/>
        </w:rPr>
        <w:t>or</w:t>
      </w:r>
    </w:p>
    <w:p w14:paraId="4474DB6E" w14:textId="77777777" w:rsidR="00154314" w:rsidRPr="001E531C" w:rsidRDefault="00154314" w:rsidP="006E0F2C">
      <w:pPr>
        <w:pStyle w:val="ListParagraph"/>
        <w:numPr>
          <w:ilvl w:val="1"/>
          <w:numId w:val="8"/>
        </w:numPr>
        <w:spacing w:after="160" w:line="252" w:lineRule="auto"/>
        <w:contextualSpacing w:val="0"/>
        <w:jc w:val="both"/>
        <w:rPr>
          <w:lang w:val="en-AU"/>
        </w:rPr>
      </w:pPr>
      <w:r w:rsidRPr="001E531C">
        <w:rPr>
          <w:lang w:val="en-AU"/>
        </w:rPr>
        <w:t>any executive or legislative prohibition or restriction of export or import in any jurisdiction or territory, partially or otherwise</w:t>
      </w:r>
      <w:r>
        <w:rPr>
          <w:lang w:val="en-AU"/>
        </w:rPr>
        <w:t>.</w:t>
      </w:r>
    </w:p>
    <w:p w14:paraId="5212E5EC"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For the avoidance of doubt, any failure or delay on the part of </w:t>
      </w:r>
      <w:r>
        <w:rPr>
          <w:lang w:val="en-AU"/>
        </w:rPr>
        <w:t>Seller</w:t>
      </w:r>
      <w:r w:rsidRPr="00C241BE">
        <w:rPr>
          <w:lang w:val="en-AU"/>
        </w:rPr>
        <w:t xml:space="preserve"> to perform its obligations under the </w:t>
      </w:r>
      <w:r>
        <w:rPr>
          <w:lang w:val="en-AU"/>
        </w:rPr>
        <w:t>Subcontract</w:t>
      </w:r>
      <w:r w:rsidRPr="00C241BE">
        <w:rPr>
          <w:lang w:val="en-AU"/>
        </w:rPr>
        <w:t>, resulting from the following circumstance(s) or event(s) shall not constitute Force Majeure:</w:t>
      </w:r>
    </w:p>
    <w:p w14:paraId="3A0B7C35" w14:textId="77777777" w:rsidR="00154314" w:rsidRPr="00C241BE" w:rsidRDefault="00154314" w:rsidP="006E0F2C">
      <w:pPr>
        <w:pStyle w:val="ListParagraph"/>
        <w:numPr>
          <w:ilvl w:val="0"/>
          <w:numId w:val="9"/>
        </w:numPr>
        <w:spacing w:after="160" w:line="252" w:lineRule="auto"/>
        <w:contextualSpacing w:val="0"/>
        <w:jc w:val="both"/>
        <w:rPr>
          <w:lang w:val="en-AU"/>
        </w:rPr>
      </w:pPr>
      <w:r w:rsidRPr="00C241BE">
        <w:rPr>
          <w:lang w:val="en-AU"/>
        </w:rPr>
        <w:t>any governmental approvals, licenses, authorisations</w:t>
      </w:r>
      <w:r>
        <w:rPr>
          <w:lang w:val="en-AU"/>
        </w:rPr>
        <w:t>,</w:t>
      </w:r>
      <w:r w:rsidRPr="00C241BE">
        <w:rPr>
          <w:lang w:val="en-AU"/>
        </w:rPr>
        <w:t xml:space="preserve"> and permits including any failure or inability of </w:t>
      </w:r>
      <w:r>
        <w:rPr>
          <w:lang w:val="en-AU"/>
        </w:rPr>
        <w:t>Seller</w:t>
      </w:r>
      <w:r w:rsidRPr="00C241BE">
        <w:rPr>
          <w:lang w:val="en-AU"/>
        </w:rPr>
        <w:t xml:space="preserve"> (including its agent, </w:t>
      </w:r>
      <w:r>
        <w:rPr>
          <w:lang w:val="en-AU"/>
        </w:rPr>
        <w:t>lower-tier subcontractor or s</w:t>
      </w:r>
      <w:r w:rsidRPr="00C241BE">
        <w:rPr>
          <w:lang w:val="en-AU"/>
        </w:rPr>
        <w:t>upplier</w:t>
      </w:r>
      <w:r>
        <w:rPr>
          <w:lang w:val="en-AU"/>
        </w:rPr>
        <w:t>,</w:t>
      </w:r>
      <w:r w:rsidRPr="00C241BE">
        <w:rPr>
          <w:lang w:val="en-AU"/>
        </w:rPr>
        <w:t xml:space="preserve"> or carrier) to obtain or renew such approvals, licences, authorisations</w:t>
      </w:r>
      <w:r>
        <w:rPr>
          <w:lang w:val="en-AU"/>
        </w:rPr>
        <w:t>,</w:t>
      </w:r>
      <w:r w:rsidRPr="00C241BE">
        <w:rPr>
          <w:lang w:val="en-AU"/>
        </w:rPr>
        <w:t xml:space="preserve"> and permits for the timely performance of the </w:t>
      </w:r>
      <w:r>
        <w:rPr>
          <w:lang w:val="en-AU"/>
        </w:rPr>
        <w:t>Subcontract</w:t>
      </w:r>
      <w:r w:rsidRPr="00C241BE">
        <w:rPr>
          <w:lang w:val="en-AU"/>
        </w:rPr>
        <w:t>; or</w:t>
      </w:r>
    </w:p>
    <w:p w14:paraId="65A8BF30" w14:textId="77777777" w:rsidR="00154314" w:rsidRPr="00C241BE" w:rsidRDefault="00154314" w:rsidP="006E0F2C">
      <w:pPr>
        <w:pStyle w:val="ListParagraph"/>
        <w:numPr>
          <w:ilvl w:val="0"/>
          <w:numId w:val="9"/>
        </w:numPr>
        <w:spacing w:after="160" w:line="252" w:lineRule="auto"/>
        <w:contextualSpacing w:val="0"/>
        <w:jc w:val="both"/>
        <w:rPr>
          <w:lang w:val="en-AU"/>
        </w:rPr>
      </w:pPr>
      <w:r w:rsidRPr="00C241BE">
        <w:rPr>
          <w:lang w:val="en-AU"/>
        </w:rPr>
        <w:t xml:space="preserve">the failure or delay in proper performance of any </w:t>
      </w:r>
      <w:r>
        <w:rPr>
          <w:lang w:val="en-AU"/>
        </w:rPr>
        <w:t>lower-tier subcontractor or</w:t>
      </w:r>
      <w:r w:rsidRPr="00C241BE">
        <w:rPr>
          <w:lang w:val="en-AU"/>
        </w:rPr>
        <w:t xml:space="preserve"> </w:t>
      </w:r>
      <w:r>
        <w:rPr>
          <w:lang w:val="en-AU"/>
        </w:rPr>
        <w:t>s</w:t>
      </w:r>
      <w:r w:rsidRPr="00C241BE">
        <w:rPr>
          <w:lang w:val="en-AU"/>
        </w:rPr>
        <w:t>upplier or common carrier, including its bankruptcy or insolvency or compliance with any gove</w:t>
      </w:r>
      <w:r>
        <w:rPr>
          <w:lang w:val="en-AU"/>
        </w:rPr>
        <w:t>rnmental laws and regulations.</w:t>
      </w:r>
    </w:p>
    <w:p w14:paraId="15BB8EA6"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I</w:t>
      </w:r>
      <w:r>
        <w:rPr>
          <w:lang w:val="en-AU"/>
        </w:rPr>
        <w:t>f Seller</w:t>
      </w:r>
      <w:r w:rsidRPr="00C241BE">
        <w:rPr>
          <w:lang w:val="en-AU"/>
        </w:rPr>
        <w:t xml:space="preserve"> is prevented from or delayed in performing its obligations under the </w:t>
      </w:r>
      <w:r>
        <w:rPr>
          <w:lang w:val="en-AU"/>
        </w:rPr>
        <w:t>Subcontract</w:t>
      </w:r>
      <w:r w:rsidRPr="00C241BE">
        <w:rPr>
          <w:lang w:val="en-AU"/>
        </w:rPr>
        <w:t xml:space="preserve"> as a result of the Force Majeure event, </w:t>
      </w:r>
      <w:r>
        <w:rPr>
          <w:lang w:val="en-AU"/>
        </w:rPr>
        <w:t>Buyer</w:t>
      </w:r>
      <w:r w:rsidRPr="00C241BE">
        <w:rPr>
          <w:lang w:val="en-AU"/>
        </w:rPr>
        <w:t xml:space="preserve"> shall grant a reasonable extension of time</w:t>
      </w:r>
      <w:r>
        <w:rPr>
          <w:lang w:val="en-AU"/>
        </w:rPr>
        <w:t>,</w:t>
      </w:r>
      <w:r w:rsidRPr="00C241BE">
        <w:rPr>
          <w:lang w:val="en-AU"/>
        </w:rPr>
        <w:t xml:space="preserve"> provided that </w:t>
      </w:r>
      <w:r>
        <w:rPr>
          <w:lang w:val="en-AU"/>
        </w:rPr>
        <w:t>Seller</w:t>
      </w:r>
      <w:r w:rsidRPr="00C241BE">
        <w:rPr>
          <w:lang w:val="en-AU"/>
        </w:rPr>
        <w:t xml:space="preserve"> shall notify </w:t>
      </w:r>
      <w:r>
        <w:rPr>
          <w:lang w:val="en-AU"/>
        </w:rPr>
        <w:t>Buyer</w:t>
      </w:r>
      <w:r w:rsidRPr="00C241BE">
        <w:rPr>
          <w:lang w:val="en-AU"/>
        </w:rPr>
        <w:t xml:space="preserve"> in writing of the Force Majeure event within </w:t>
      </w:r>
      <w:r>
        <w:rPr>
          <w:lang w:val="en-AU"/>
        </w:rPr>
        <w:t xml:space="preserve">ten (10) </w:t>
      </w:r>
      <w:r w:rsidRPr="00C241BE">
        <w:rPr>
          <w:lang w:val="en-AU"/>
        </w:rPr>
        <w:t xml:space="preserve">days of the commencement of such Force Majeure event or as soon as practicable upon </w:t>
      </w:r>
      <w:r>
        <w:rPr>
          <w:lang w:val="en-AU"/>
        </w:rPr>
        <w:t>Seller</w:t>
      </w:r>
      <w:r w:rsidRPr="00C241BE">
        <w:rPr>
          <w:lang w:val="en-AU"/>
        </w:rPr>
        <w:t xml:space="preserve"> having actual or constructive knowledge that the Force Majeure event is likely to occur, whichever is earlier. </w:t>
      </w:r>
      <w:r>
        <w:rPr>
          <w:lang w:val="en-AU"/>
        </w:rPr>
        <w:t xml:space="preserve"> </w:t>
      </w:r>
    </w:p>
    <w:p w14:paraId="575C3398"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Without prejudice to the foregoing, </w:t>
      </w:r>
      <w:r>
        <w:rPr>
          <w:lang w:val="en-AU"/>
        </w:rPr>
        <w:t>Seller</w:t>
      </w:r>
      <w:r w:rsidRPr="00C241BE">
        <w:rPr>
          <w:lang w:val="en-AU"/>
        </w:rPr>
        <w:t xml:space="preserve"> shall not be entitled to any extension of time in respect of any failure by its agents, carriers, </w:t>
      </w:r>
      <w:r>
        <w:rPr>
          <w:lang w:val="en-AU"/>
        </w:rPr>
        <w:t>lower-tier subcontractors or</w:t>
      </w:r>
      <w:r w:rsidRPr="00C241BE">
        <w:rPr>
          <w:lang w:val="en-AU"/>
        </w:rPr>
        <w:t xml:space="preserve"> </w:t>
      </w:r>
      <w:r>
        <w:rPr>
          <w:lang w:val="en-AU"/>
        </w:rPr>
        <w:t>s</w:t>
      </w:r>
      <w:r w:rsidRPr="00C241BE">
        <w:rPr>
          <w:lang w:val="en-AU"/>
        </w:rPr>
        <w:t>upplier</w:t>
      </w:r>
      <w:r>
        <w:rPr>
          <w:lang w:val="en-AU"/>
        </w:rPr>
        <w:t xml:space="preserve">s </w:t>
      </w:r>
      <w:r w:rsidRPr="00C241BE">
        <w:rPr>
          <w:lang w:val="en-AU"/>
        </w:rPr>
        <w:t xml:space="preserve">to perform their obligations unless such agent, carrier, </w:t>
      </w:r>
      <w:r>
        <w:rPr>
          <w:lang w:val="en-AU"/>
        </w:rPr>
        <w:t>lower-tier subcontractor, or s</w:t>
      </w:r>
      <w:r w:rsidRPr="00C241BE">
        <w:rPr>
          <w:lang w:val="en-AU"/>
        </w:rPr>
        <w:t xml:space="preserve">upplier would qualify for an extension of time if the provisions of this </w:t>
      </w:r>
      <w:r>
        <w:rPr>
          <w:lang w:val="en-AU"/>
        </w:rPr>
        <w:t>C</w:t>
      </w:r>
      <w:r w:rsidRPr="00C241BE">
        <w:rPr>
          <w:lang w:val="en-AU"/>
        </w:rPr>
        <w:t>lause were applied to them.</w:t>
      </w:r>
    </w:p>
    <w:p w14:paraId="07343E64"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Upon the occurrence of any of the events mentioned in </w:t>
      </w:r>
      <w:r>
        <w:rPr>
          <w:lang w:val="en-AU"/>
        </w:rPr>
        <w:t>C</w:t>
      </w:r>
      <w:r w:rsidRPr="00C241BE">
        <w:rPr>
          <w:lang w:val="en-AU"/>
        </w:rPr>
        <w:t xml:space="preserve">lause </w:t>
      </w:r>
      <w:r>
        <w:rPr>
          <w:lang w:val="en-AU"/>
        </w:rPr>
        <w:t>26.2</w:t>
      </w:r>
      <w:r w:rsidRPr="00C241BE">
        <w:rPr>
          <w:lang w:val="en-AU"/>
        </w:rPr>
        <w:t xml:space="preserve">, </w:t>
      </w:r>
      <w:r>
        <w:rPr>
          <w:lang w:val="en-AU"/>
        </w:rPr>
        <w:t>Seller</w:t>
      </w:r>
      <w:r w:rsidRPr="00C241BE">
        <w:rPr>
          <w:lang w:val="en-AU"/>
        </w:rPr>
        <w:t xml:space="preserve"> shall, for the duration of such event, be relieved from its obligation(s) under this </w:t>
      </w:r>
      <w:r>
        <w:rPr>
          <w:lang w:val="en-AU"/>
        </w:rPr>
        <w:t>Subcontract</w:t>
      </w:r>
      <w:r w:rsidRPr="00C241BE">
        <w:rPr>
          <w:lang w:val="en-AU"/>
        </w:rPr>
        <w:t xml:space="preserve"> to the extent that </w:t>
      </w:r>
      <w:r>
        <w:rPr>
          <w:lang w:val="en-AU"/>
        </w:rPr>
        <w:t>Seller</w:t>
      </w:r>
      <w:r w:rsidRPr="00C241BE">
        <w:rPr>
          <w:lang w:val="en-AU"/>
        </w:rPr>
        <w:t xml:space="preserve"> is prevented from performing th</w:t>
      </w:r>
      <w:r>
        <w:rPr>
          <w:lang w:val="en-AU"/>
        </w:rPr>
        <w:t xml:space="preserve">ose </w:t>
      </w:r>
      <w:r w:rsidRPr="00C241BE">
        <w:rPr>
          <w:lang w:val="en-AU"/>
        </w:rPr>
        <w:t>obligation(s) by a Force Majeure event, and provided that:</w:t>
      </w:r>
    </w:p>
    <w:p w14:paraId="7A4A3294" w14:textId="77777777" w:rsidR="00154314" w:rsidRPr="008F3C87" w:rsidRDefault="00154314" w:rsidP="006E0F2C">
      <w:pPr>
        <w:pStyle w:val="ListParagraph"/>
        <w:numPr>
          <w:ilvl w:val="1"/>
          <w:numId w:val="10"/>
        </w:numPr>
        <w:spacing w:after="160" w:line="252" w:lineRule="auto"/>
        <w:contextualSpacing w:val="0"/>
        <w:jc w:val="both"/>
        <w:rPr>
          <w:lang w:val="en-AU"/>
        </w:rPr>
      </w:pPr>
      <w:r w:rsidRPr="008F3C87">
        <w:rPr>
          <w:lang w:val="en-AU"/>
        </w:rPr>
        <w:t xml:space="preserve">the provisions of the Subcontract shall remain in force with </w:t>
      </w:r>
      <w:r>
        <w:rPr>
          <w:lang w:val="en-AU"/>
        </w:rPr>
        <w:t xml:space="preserve">respect </w:t>
      </w:r>
      <w:r w:rsidRPr="008F3C87">
        <w:rPr>
          <w:lang w:val="en-AU"/>
        </w:rPr>
        <w:t>to all other obligations under the Subcontract which are not affected by the Force Majeure event; and</w:t>
      </w:r>
    </w:p>
    <w:p w14:paraId="0B835713" w14:textId="77777777" w:rsidR="00154314" w:rsidRPr="008F3C87" w:rsidRDefault="00154314" w:rsidP="006E0F2C">
      <w:pPr>
        <w:pStyle w:val="ListParagraph"/>
        <w:numPr>
          <w:ilvl w:val="1"/>
          <w:numId w:val="10"/>
        </w:numPr>
        <w:spacing w:after="160" w:line="252" w:lineRule="auto"/>
        <w:contextualSpacing w:val="0"/>
        <w:jc w:val="both"/>
        <w:rPr>
          <w:lang w:val="en-AU"/>
        </w:rPr>
      </w:pPr>
      <w:r w:rsidRPr="008F3C87">
        <w:rPr>
          <w:lang w:val="en-AU"/>
        </w:rPr>
        <w:t xml:space="preserve">upon cessation of the Force Majeure event, </w:t>
      </w:r>
      <w:r>
        <w:rPr>
          <w:lang w:val="en-AU"/>
        </w:rPr>
        <w:t>Seller</w:t>
      </w:r>
      <w:r w:rsidRPr="008F3C87">
        <w:rPr>
          <w:lang w:val="en-AU"/>
        </w:rPr>
        <w:t xml:space="preserve"> shall resume its performance of its </w:t>
      </w:r>
      <w:r>
        <w:rPr>
          <w:lang w:val="en-AU"/>
        </w:rPr>
        <w:t xml:space="preserve">suspended </w:t>
      </w:r>
      <w:r w:rsidRPr="008F3C87">
        <w:rPr>
          <w:lang w:val="en-AU"/>
        </w:rPr>
        <w:t>obligations under the Subcontract.</w:t>
      </w:r>
    </w:p>
    <w:p w14:paraId="48B01864"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If the effect of any Force Majeure event continues for more than </w:t>
      </w:r>
      <w:r>
        <w:rPr>
          <w:lang w:val="en-AU"/>
        </w:rPr>
        <w:t xml:space="preserve">thirty (30) </w:t>
      </w:r>
      <w:r w:rsidRPr="00C241BE">
        <w:rPr>
          <w:lang w:val="en-AU"/>
        </w:rPr>
        <w:t xml:space="preserve">days, </w:t>
      </w:r>
      <w:r>
        <w:rPr>
          <w:lang w:val="en-AU"/>
        </w:rPr>
        <w:t>Buyer</w:t>
      </w:r>
      <w:r w:rsidRPr="00C241BE">
        <w:rPr>
          <w:lang w:val="en-AU"/>
        </w:rPr>
        <w:t xml:space="preserve"> may terminate the </w:t>
      </w:r>
      <w:r>
        <w:rPr>
          <w:lang w:val="en-AU"/>
        </w:rPr>
        <w:t>Subcontract</w:t>
      </w:r>
      <w:r w:rsidRPr="00C241BE">
        <w:rPr>
          <w:lang w:val="en-AU"/>
        </w:rPr>
        <w:t xml:space="preserve"> in accordance with </w:t>
      </w:r>
      <w:r>
        <w:rPr>
          <w:lang w:val="en-AU"/>
        </w:rPr>
        <w:t xml:space="preserve">Clause </w:t>
      </w:r>
      <w:r>
        <w:rPr>
          <w:lang w:val="en-GB"/>
        </w:rPr>
        <w:t>25</w:t>
      </w:r>
      <w:r w:rsidRPr="003364CF">
        <w:rPr>
          <w:lang w:val="en-GB"/>
        </w:rPr>
        <w:t xml:space="preserve"> (SUSPENSION OR TERMINATION)</w:t>
      </w:r>
      <w:r w:rsidRPr="00C241BE">
        <w:rPr>
          <w:lang w:val="en-AU"/>
        </w:rPr>
        <w:t>.</w:t>
      </w:r>
    </w:p>
    <w:p w14:paraId="26A49FC7"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TERMINATION FOR DEFAULT</w:t>
      </w:r>
    </w:p>
    <w:p w14:paraId="14925AE8"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lastRenderedPageBreak/>
        <w:t xml:space="preserve">If </w:t>
      </w:r>
      <w:r>
        <w:rPr>
          <w:lang w:val="en-AU"/>
        </w:rPr>
        <w:t>Seller</w:t>
      </w:r>
      <w:r w:rsidRPr="00C241BE">
        <w:rPr>
          <w:lang w:val="en-AU"/>
        </w:rPr>
        <w:t xml:space="preserve"> defaults in the performance of any of his obligations under the </w:t>
      </w:r>
      <w:r>
        <w:rPr>
          <w:lang w:val="en-AU"/>
        </w:rPr>
        <w:t>Subcontract</w:t>
      </w:r>
      <w:r w:rsidRPr="00C241BE">
        <w:rPr>
          <w:lang w:val="en-AU"/>
        </w:rPr>
        <w:t xml:space="preserve">, </w:t>
      </w:r>
      <w:r>
        <w:rPr>
          <w:lang w:val="en-AU"/>
        </w:rPr>
        <w:t>Buyer</w:t>
      </w:r>
      <w:r w:rsidRPr="00C241BE">
        <w:rPr>
          <w:lang w:val="en-AU"/>
        </w:rPr>
        <w:t xml:space="preserve"> may issue a notice of default to </w:t>
      </w:r>
      <w:r>
        <w:rPr>
          <w:lang w:val="en-AU"/>
        </w:rPr>
        <w:t>Seller</w:t>
      </w:r>
      <w:r w:rsidRPr="00C241BE">
        <w:rPr>
          <w:lang w:val="en-AU"/>
        </w:rPr>
        <w:t xml:space="preserve"> informing </w:t>
      </w:r>
      <w:r>
        <w:rPr>
          <w:lang w:val="en-AU"/>
        </w:rPr>
        <w:t>Seller of its default.</w:t>
      </w:r>
    </w:p>
    <w:p w14:paraId="4DB61FF1" w14:textId="77777777" w:rsidR="00154314" w:rsidRPr="003548BD"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within </w:t>
      </w:r>
      <w:r>
        <w:rPr>
          <w:lang w:val="en-AU"/>
        </w:rPr>
        <w:t xml:space="preserve">twenty-one </w:t>
      </w:r>
      <w:r w:rsidRPr="00C241BE">
        <w:rPr>
          <w:lang w:val="en-AU"/>
        </w:rPr>
        <w:t>(</w:t>
      </w:r>
      <w:r>
        <w:rPr>
          <w:lang w:val="en-AU"/>
        </w:rPr>
        <w:t>21</w:t>
      </w:r>
      <w:r w:rsidRPr="00C241BE">
        <w:rPr>
          <w:lang w:val="en-AU"/>
        </w:rPr>
        <w:t xml:space="preserve">) days of the date of the notice of default, remedy the default or propose a solution acceptable to </w:t>
      </w:r>
      <w:r>
        <w:rPr>
          <w:lang w:val="en-AU"/>
        </w:rPr>
        <w:t>Buyer</w:t>
      </w:r>
      <w:r w:rsidRPr="00C241BE">
        <w:rPr>
          <w:lang w:val="en-AU"/>
        </w:rPr>
        <w:t xml:space="preserve">. </w:t>
      </w:r>
      <w:r>
        <w:rPr>
          <w:lang w:val="en-AU"/>
        </w:rPr>
        <w:t xml:space="preserve"> </w:t>
      </w:r>
      <w:r w:rsidRPr="003548BD">
        <w:rPr>
          <w:lang w:val="en-AU"/>
        </w:rPr>
        <w:t xml:space="preserve">If </w:t>
      </w:r>
      <w:r>
        <w:rPr>
          <w:lang w:val="en-AU"/>
        </w:rPr>
        <w:t>Seller</w:t>
      </w:r>
      <w:r w:rsidRPr="003548BD">
        <w:rPr>
          <w:lang w:val="en-AU"/>
        </w:rPr>
        <w:t xml:space="preserve"> fails to do so or if the above cannot be done</w:t>
      </w:r>
      <w:r>
        <w:rPr>
          <w:lang w:val="en-AU"/>
        </w:rPr>
        <w:t xml:space="preserve"> (as determined by Buyer in its reasonable discretion)</w:t>
      </w:r>
      <w:r w:rsidRPr="003548BD">
        <w:rPr>
          <w:lang w:val="en-AU"/>
        </w:rPr>
        <w:t xml:space="preserve">, </w:t>
      </w:r>
      <w:r>
        <w:rPr>
          <w:lang w:val="en-AU"/>
        </w:rPr>
        <w:t>Seller</w:t>
      </w:r>
      <w:r w:rsidRPr="003548BD">
        <w:rPr>
          <w:lang w:val="en-AU"/>
        </w:rPr>
        <w:t xml:space="preserve"> shall be taken to have repudiated the Subcontract</w:t>
      </w:r>
      <w:r>
        <w:rPr>
          <w:lang w:val="en-AU"/>
        </w:rPr>
        <w:t>,</w:t>
      </w:r>
      <w:r w:rsidRPr="003548BD">
        <w:rPr>
          <w:lang w:val="en-AU"/>
        </w:rPr>
        <w:t xml:space="preserve"> and </w:t>
      </w:r>
      <w:r>
        <w:rPr>
          <w:lang w:val="en-AU"/>
        </w:rPr>
        <w:t>Buyer</w:t>
      </w:r>
      <w:r w:rsidRPr="003548BD">
        <w:rPr>
          <w:lang w:val="en-AU"/>
        </w:rPr>
        <w:t xml:space="preserve"> shall have the right to terminate the Subcontract</w:t>
      </w:r>
      <w:r>
        <w:rPr>
          <w:lang w:val="en-AU"/>
        </w:rPr>
        <w:t>,</w:t>
      </w:r>
      <w:r w:rsidRPr="003548BD">
        <w:rPr>
          <w:lang w:val="en-AU"/>
        </w:rPr>
        <w:t xml:space="preserve"> or cancel any part thereof</w:t>
      </w:r>
      <w:r>
        <w:rPr>
          <w:lang w:val="en-AU"/>
        </w:rPr>
        <w:t>,</w:t>
      </w:r>
      <w:r w:rsidRPr="003548BD">
        <w:rPr>
          <w:lang w:val="en-AU"/>
        </w:rPr>
        <w:t xml:space="preserve"> by way of a notice of termination without being liable therefor in damages or compensation</w:t>
      </w:r>
      <w:r>
        <w:rPr>
          <w:lang w:val="en-AU"/>
        </w:rPr>
        <w:t xml:space="preserve">.  Such </w:t>
      </w:r>
      <w:r w:rsidRPr="003548BD">
        <w:rPr>
          <w:lang w:val="en-AU"/>
        </w:rPr>
        <w:t>termination shall take effect from the date of the notice of termination.</w:t>
      </w:r>
    </w:p>
    <w:p w14:paraId="5EF43A17"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3B24AC">
        <w:rPr>
          <w:lang w:val="en-AU"/>
        </w:rPr>
        <w:t xml:space="preserve">In the event of termination under Clause 27.2 above, </w:t>
      </w:r>
      <w:r>
        <w:rPr>
          <w:lang w:val="en-AU"/>
        </w:rPr>
        <w:t>Buyer</w:t>
      </w:r>
      <w:r w:rsidRPr="003B24AC">
        <w:rPr>
          <w:lang w:val="en-AU"/>
        </w:rPr>
        <w:t xml:space="preserve"> shall have the right to purchase from other sources all the Work which remain unperformed at the time of termination or similar Work, and </w:t>
      </w:r>
      <w:r>
        <w:rPr>
          <w:lang w:val="en-AU"/>
        </w:rPr>
        <w:t>Seller</w:t>
      </w:r>
      <w:r w:rsidRPr="003B24AC">
        <w:rPr>
          <w:lang w:val="en-AU"/>
        </w:rPr>
        <w:t xml:space="preserve"> shall be liable for and promptly pay to </w:t>
      </w:r>
      <w:r>
        <w:rPr>
          <w:lang w:val="en-AU"/>
        </w:rPr>
        <w:t>Buyer</w:t>
      </w:r>
      <w:r w:rsidRPr="003B24AC">
        <w:rPr>
          <w:lang w:val="en-AU"/>
        </w:rPr>
        <w:t xml:space="preserve"> all costs that </w:t>
      </w:r>
      <w:r>
        <w:rPr>
          <w:lang w:val="en-AU"/>
        </w:rPr>
        <w:t>Buyer</w:t>
      </w:r>
      <w:r w:rsidRPr="003B24AC">
        <w:rPr>
          <w:lang w:val="en-AU"/>
        </w:rPr>
        <w:t xml:space="preserve"> reasonably incurs in purchasing such replacement Work.</w:t>
      </w:r>
    </w:p>
    <w:p w14:paraId="5A656084"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DISPUTE RESOLUTION</w:t>
      </w:r>
    </w:p>
    <w:p w14:paraId="7E3491D3"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Prior to commencing court proceedings relating to a dispute (except proceedings for interlocutory relief), the Parties shall first attempt to resolve the dispute in a non-adversarial manner by referring the matter to senior managers within their respective organisations who have the authority to negotiate in good faith and direct some form of resolution.</w:t>
      </w:r>
    </w:p>
    <w:p w14:paraId="41CB3EBE"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In the event that the Parties are unable to resolve a dispute in accordance with Clause 28.1, a</w:t>
      </w:r>
      <w:r w:rsidRPr="00C241BE">
        <w:rPr>
          <w:lang w:val="en-AU"/>
        </w:rPr>
        <w:t xml:space="preserve">ny dispute arising out of or in connection with this </w:t>
      </w:r>
      <w:r>
        <w:rPr>
          <w:lang w:val="en-AU"/>
        </w:rPr>
        <w:t>Subcontract</w:t>
      </w:r>
      <w:r w:rsidRPr="00C241BE">
        <w:rPr>
          <w:lang w:val="en-AU"/>
        </w:rPr>
        <w:t xml:space="preserve">, including any question regarding its existence, validity or termination, shall be </w:t>
      </w:r>
      <w:r w:rsidRPr="00C97FEA">
        <w:rPr>
          <w:rFonts w:hint="eastAsia"/>
          <w:lang w:val="en-AU"/>
        </w:rPr>
        <w:t>will</w:t>
      </w:r>
      <w:r w:rsidRPr="00C97FEA">
        <w:rPr>
          <w:lang w:val="en-AU"/>
        </w:rPr>
        <w:t xml:space="preserve"> be resolved by arbitration</w:t>
      </w:r>
      <w:r w:rsidRPr="00C97FEA">
        <w:rPr>
          <w:rFonts w:hint="eastAsia"/>
          <w:lang w:val="en-AU"/>
        </w:rPr>
        <w:t xml:space="preserve"> referred to the Chinese Arbitration Association and</w:t>
      </w:r>
      <w:r w:rsidRPr="00C97FEA">
        <w:rPr>
          <w:lang w:val="en-AU"/>
        </w:rPr>
        <w:t xml:space="preserve"> conducted in Taipei in accordance with the Arbitration </w:t>
      </w:r>
      <w:r w:rsidRPr="00C97FEA">
        <w:rPr>
          <w:rFonts w:hint="eastAsia"/>
          <w:lang w:val="en-AU"/>
        </w:rPr>
        <w:t>Act</w:t>
      </w:r>
      <w:r w:rsidRPr="00C97FEA">
        <w:rPr>
          <w:lang w:val="en-AU"/>
        </w:rPr>
        <w:t xml:space="preserve"> of the Republic of China</w:t>
      </w:r>
      <w:r w:rsidRPr="00C97FEA">
        <w:rPr>
          <w:rFonts w:hint="eastAsia"/>
          <w:lang w:val="en-AU"/>
        </w:rPr>
        <w:t xml:space="preserve"> and the Association's arbitration rules</w:t>
      </w:r>
      <w:r w:rsidRPr="00C97FEA">
        <w:rPr>
          <w:lang w:val="en-AU"/>
        </w:rPr>
        <w:t xml:space="preserve">, </w:t>
      </w:r>
      <w:r w:rsidRPr="00C241BE">
        <w:rPr>
          <w:lang w:val="en-AU"/>
        </w:rPr>
        <w:t xml:space="preserve">which rules are deemed to be incorporated by reference into this </w:t>
      </w:r>
      <w:r>
        <w:rPr>
          <w:lang w:val="en-AU"/>
        </w:rPr>
        <w:t>C</w:t>
      </w:r>
      <w:r w:rsidRPr="00C241BE">
        <w:rPr>
          <w:lang w:val="en-AU"/>
        </w:rPr>
        <w:t>lause</w:t>
      </w:r>
      <w:r>
        <w:rPr>
          <w:lang w:val="en-AU"/>
        </w:rPr>
        <w:t xml:space="preserve"> 28.2</w:t>
      </w:r>
      <w:r w:rsidRPr="00C241BE">
        <w:rPr>
          <w:lang w:val="en-AU"/>
        </w:rPr>
        <w:t>.</w:t>
      </w:r>
      <w:r>
        <w:rPr>
          <w:lang w:val="en-AU"/>
        </w:rPr>
        <w:t xml:space="preserve">  The arbitration shall be conducted entirely in the English language.</w:t>
      </w:r>
    </w:p>
    <w:p w14:paraId="2D32D8DD"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The commencement of any arbitration proceedings under this </w:t>
      </w:r>
      <w:r>
        <w:rPr>
          <w:lang w:val="en-AU"/>
        </w:rPr>
        <w:t>C</w:t>
      </w:r>
      <w:r w:rsidRPr="00C241BE">
        <w:rPr>
          <w:lang w:val="en-AU"/>
        </w:rPr>
        <w:t xml:space="preserve">lause </w:t>
      </w:r>
      <w:r>
        <w:rPr>
          <w:lang w:val="en-AU"/>
        </w:rPr>
        <w:t xml:space="preserve">28 </w:t>
      </w:r>
      <w:r w:rsidRPr="00C241BE">
        <w:rPr>
          <w:lang w:val="en-AU"/>
        </w:rPr>
        <w:t xml:space="preserve">shall in no way affect the continual performance of the obligations of </w:t>
      </w:r>
      <w:r>
        <w:rPr>
          <w:lang w:val="en-AU"/>
        </w:rPr>
        <w:t>Seller</w:t>
      </w:r>
      <w:r w:rsidRPr="00C241BE">
        <w:rPr>
          <w:lang w:val="en-AU"/>
        </w:rPr>
        <w:t xml:space="preserve"> under this </w:t>
      </w:r>
      <w:r>
        <w:rPr>
          <w:lang w:val="en-AU"/>
        </w:rPr>
        <w:t>Subcontract</w:t>
      </w:r>
      <w:r w:rsidRPr="00C241BE">
        <w:rPr>
          <w:lang w:val="en-AU"/>
        </w:rPr>
        <w:t>.</w:t>
      </w:r>
    </w:p>
    <w:p w14:paraId="12B667F6"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ASSIGNMENT</w:t>
      </w:r>
      <w:r>
        <w:rPr>
          <w:lang w:val="en-AU"/>
        </w:rPr>
        <w:t xml:space="preserve"> / CHANGE OF OWNERSHIP OR PLACE OF PERFORMANCE</w:t>
      </w:r>
    </w:p>
    <w:p w14:paraId="7ABEFB64"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Seller</w:t>
      </w:r>
      <w:r w:rsidRPr="00C241BE">
        <w:rPr>
          <w:lang w:val="en-AU"/>
        </w:rPr>
        <w:t xml:space="preserve"> shall not assign in whole or in part, its rights or obligations under the </w:t>
      </w:r>
      <w:r>
        <w:rPr>
          <w:lang w:val="en-AU"/>
        </w:rPr>
        <w:t>Subcontract</w:t>
      </w:r>
      <w:r w:rsidRPr="00C241BE">
        <w:rPr>
          <w:lang w:val="en-AU"/>
        </w:rPr>
        <w:t xml:space="preserve"> without </w:t>
      </w:r>
      <w:r>
        <w:rPr>
          <w:lang w:val="en-AU"/>
        </w:rPr>
        <w:t xml:space="preserve">Buyer’s express, prior, and </w:t>
      </w:r>
      <w:r w:rsidRPr="00C241BE">
        <w:rPr>
          <w:lang w:val="en-AU"/>
        </w:rPr>
        <w:t xml:space="preserve">written consent. </w:t>
      </w:r>
    </w:p>
    <w:p w14:paraId="0BBF1FEC" w14:textId="77777777" w:rsidR="00154314" w:rsidRPr="00B90BE1" w:rsidRDefault="00154314" w:rsidP="006E0F2C">
      <w:pPr>
        <w:pStyle w:val="ListParagraph"/>
        <w:numPr>
          <w:ilvl w:val="1"/>
          <w:numId w:val="16"/>
        </w:numPr>
        <w:spacing w:after="120"/>
        <w:ind w:left="806" w:hanging="619"/>
        <w:contextualSpacing w:val="0"/>
        <w:jc w:val="both"/>
        <w:rPr>
          <w:lang w:val="en-AU"/>
        </w:rPr>
      </w:pPr>
      <w:r>
        <w:rPr>
          <w:lang w:val="en-AU"/>
        </w:rPr>
        <w:t>Seller</w:t>
      </w:r>
      <w:r w:rsidRPr="00B90BE1">
        <w:rPr>
          <w:lang w:val="en-AU"/>
        </w:rPr>
        <w:t xml:space="preserve"> shall notify </w:t>
      </w:r>
      <w:r>
        <w:rPr>
          <w:lang w:val="en-AU"/>
        </w:rPr>
        <w:t>Buyer</w:t>
      </w:r>
      <w:r w:rsidRPr="00B90BE1">
        <w:rPr>
          <w:lang w:val="en-AU"/>
        </w:rPr>
        <w:t xml:space="preserve"> immediately upon any change in ownership of more than fifty percent (50%) of any controlling interest in </w:t>
      </w:r>
      <w:r>
        <w:rPr>
          <w:lang w:val="en-AU"/>
        </w:rPr>
        <w:t>Seller</w:t>
      </w:r>
      <w:r w:rsidRPr="00B90BE1">
        <w:rPr>
          <w:lang w:val="en-AU"/>
        </w:rPr>
        <w:t xml:space="preserve">.  If </w:t>
      </w:r>
      <w:r>
        <w:rPr>
          <w:lang w:val="en-AU"/>
        </w:rPr>
        <w:t>Seller</w:t>
      </w:r>
      <w:r w:rsidRPr="00B90BE1">
        <w:rPr>
          <w:lang w:val="en-AU"/>
        </w:rPr>
        <w:t xml:space="preserve"> fails to do so or </w:t>
      </w:r>
      <w:r>
        <w:rPr>
          <w:lang w:val="en-AU"/>
        </w:rPr>
        <w:t>Buyer</w:t>
      </w:r>
      <w:r w:rsidRPr="00B90BE1">
        <w:rPr>
          <w:lang w:val="en-AU"/>
        </w:rPr>
        <w:t xml:space="preserve"> objects to the change, </w:t>
      </w:r>
      <w:r>
        <w:rPr>
          <w:lang w:val="en-AU"/>
        </w:rPr>
        <w:t>Buyer</w:t>
      </w:r>
      <w:r w:rsidRPr="00B90BE1">
        <w:rPr>
          <w:lang w:val="en-AU"/>
        </w:rPr>
        <w:t xml:space="preserve"> (in its sole discretion) may (a) terminate this Subcontract for default; (b) require </w:t>
      </w:r>
      <w:r>
        <w:rPr>
          <w:lang w:val="en-AU"/>
        </w:rPr>
        <w:t>Seller</w:t>
      </w:r>
      <w:r w:rsidRPr="00B90BE1">
        <w:rPr>
          <w:lang w:val="en-AU"/>
        </w:rPr>
        <w:t xml:space="preserve"> to provide adequate assurance of performance; and/or (c) put in place special controls regarding the proprietary information that </w:t>
      </w:r>
      <w:r>
        <w:rPr>
          <w:lang w:val="en-AU"/>
        </w:rPr>
        <w:t>Buyer</w:t>
      </w:r>
      <w:r w:rsidRPr="00B90BE1">
        <w:rPr>
          <w:lang w:val="en-AU"/>
        </w:rPr>
        <w:t xml:space="preserve"> has provided to </w:t>
      </w:r>
      <w:r>
        <w:rPr>
          <w:lang w:val="en-AU"/>
        </w:rPr>
        <w:t>Seller</w:t>
      </w:r>
      <w:r w:rsidRPr="00B90BE1">
        <w:rPr>
          <w:lang w:val="en-AU"/>
        </w:rPr>
        <w:t xml:space="preserve"> hereunder.</w:t>
      </w:r>
    </w:p>
    <w:p w14:paraId="3E384620"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B90BE1">
        <w:rPr>
          <w:lang w:val="en-AU"/>
        </w:rPr>
        <w:t xml:space="preserve">If </w:t>
      </w:r>
      <w:r>
        <w:rPr>
          <w:lang w:val="en-AU"/>
        </w:rPr>
        <w:t>Seller</w:t>
      </w:r>
      <w:r w:rsidRPr="00B90BE1">
        <w:rPr>
          <w:lang w:val="en-AU"/>
        </w:rPr>
        <w:t xml:space="preserve"> intends to change the place of performance of work under this Subcontract from the place(s) identified in </w:t>
      </w:r>
      <w:r>
        <w:rPr>
          <w:lang w:val="en-AU"/>
        </w:rPr>
        <w:t>Seller</w:t>
      </w:r>
      <w:r w:rsidRPr="00B90BE1">
        <w:rPr>
          <w:lang w:val="en-AU"/>
        </w:rPr>
        <w:t xml:space="preserve">’s proposal, </w:t>
      </w:r>
      <w:r>
        <w:rPr>
          <w:lang w:val="en-AU"/>
        </w:rPr>
        <w:t>Seller</w:t>
      </w:r>
      <w:r w:rsidRPr="00B90BE1">
        <w:rPr>
          <w:lang w:val="en-AU"/>
        </w:rPr>
        <w:t xml:space="preserve"> shall provide prior written notice to </w:t>
      </w:r>
      <w:r>
        <w:rPr>
          <w:lang w:val="en-AU"/>
        </w:rPr>
        <w:t>Buyer</w:t>
      </w:r>
      <w:r w:rsidRPr="00B90BE1">
        <w:rPr>
          <w:lang w:val="en-AU"/>
        </w:rPr>
        <w:t xml:space="preserve">.  </w:t>
      </w:r>
    </w:p>
    <w:p w14:paraId="0FE7059B"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VARIATION</w:t>
      </w:r>
      <w:r>
        <w:rPr>
          <w:lang w:val="en-AU"/>
        </w:rPr>
        <w:t>S</w:t>
      </w:r>
    </w:p>
    <w:p w14:paraId="2CCEC5D4" w14:textId="77777777" w:rsidR="00154314" w:rsidRPr="00FF4DDC" w:rsidRDefault="00154314" w:rsidP="006E0F2C">
      <w:pPr>
        <w:pStyle w:val="ListParagraph"/>
        <w:numPr>
          <w:ilvl w:val="1"/>
          <w:numId w:val="16"/>
        </w:numPr>
        <w:spacing w:after="120"/>
        <w:ind w:left="806" w:hanging="619"/>
        <w:contextualSpacing w:val="0"/>
        <w:jc w:val="both"/>
        <w:rPr>
          <w:lang w:val="en-AU"/>
        </w:rPr>
      </w:pPr>
      <w:r>
        <w:t xml:space="preserve">No </w:t>
      </w:r>
      <w:r>
        <w:rPr>
          <w:spacing w:val="-1"/>
        </w:rPr>
        <w:t>variation</w:t>
      </w:r>
      <w:r>
        <w:t xml:space="preserve"> </w:t>
      </w:r>
      <w:r>
        <w:rPr>
          <w:spacing w:val="-1"/>
        </w:rPr>
        <w:t>whether</w:t>
      </w:r>
      <w:r>
        <w:t xml:space="preserve"> oral or </w:t>
      </w:r>
      <w:r>
        <w:rPr>
          <w:spacing w:val="-1"/>
        </w:rPr>
        <w:t xml:space="preserve">otherwise </w:t>
      </w:r>
      <w:r>
        <w:t>in the</w:t>
      </w:r>
      <w:r>
        <w:rPr>
          <w:spacing w:val="-1"/>
        </w:rPr>
        <w:t xml:space="preserve"> </w:t>
      </w:r>
      <w:r>
        <w:t>terms of</w:t>
      </w:r>
      <w:r>
        <w:rPr>
          <w:spacing w:val="-1"/>
        </w:rPr>
        <w:t xml:space="preserve"> </w:t>
      </w:r>
      <w:r>
        <w:t xml:space="preserve">this </w:t>
      </w:r>
      <w:r w:rsidRPr="00FC19C6">
        <w:rPr>
          <w:spacing w:val="-1"/>
        </w:rPr>
        <w:t>Subc</w:t>
      </w:r>
      <w:r>
        <w:rPr>
          <w:spacing w:val="-1"/>
        </w:rPr>
        <w:t>ontract</w:t>
      </w:r>
      <w:r>
        <w:t xml:space="preserve"> shall apply</w:t>
      </w:r>
      <w:r>
        <w:rPr>
          <w:spacing w:val="-5"/>
        </w:rPr>
        <w:t xml:space="preserve"> </w:t>
      </w:r>
      <w:r>
        <w:rPr>
          <w:spacing w:val="-1"/>
        </w:rPr>
        <w:t>thereto</w:t>
      </w:r>
      <w:r>
        <w:rPr>
          <w:spacing w:val="69"/>
        </w:rPr>
        <w:t xml:space="preserve"> </w:t>
      </w:r>
      <w:r>
        <w:t xml:space="preserve">unless </w:t>
      </w:r>
      <w:r>
        <w:rPr>
          <w:spacing w:val="-1"/>
        </w:rPr>
        <w:t>such</w:t>
      </w:r>
      <w:r>
        <w:t xml:space="preserve"> </w:t>
      </w:r>
      <w:r>
        <w:rPr>
          <w:spacing w:val="-1"/>
        </w:rPr>
        <w:t>variation</w:t>
      </w:r>
      <w:r>
        <w:t xml:space="preserve"> shall </w:t>
      </w:r>
      <w:r>
        <w:rPr>
          <w:spacing w:val="-1"/>
        </w:rPr>
        <w:t>have</w:t>
      </w:r>
      <w:r>
        <w:rPr>
          <w:spacing w:val="1"/>
        </w:rPr>
        <w:t xml:space="preserve"> </w:t>
      </w:r>
      <w:r>
        <w:rPr>
          <w:spacing w:val="-1"/>
        </w:rPr>
        <w:t>first</w:t>
      </w:r>
      <w:r>
        <w:t xml:space="preserve"> been expressly</w:t>
      </w:r>
      <w:r>
        <w:rPr>
          <w:spacing w:val="-3"/>
        </w:rPr>
        <w:t xml:space="preserve"> </w:t>
      </w:r>
      <w:r>
        <w:rPr>
          <w:spacing w:val="-1"/>
        </w:rPr>
        <w:t>accepted</w:t>
      </w:r>
      <w:r>
        <w:t xml:space="preserve"> in</w:t>
      </w:r>
      <w:r>
        <w:rPr>
          <w:spacing w:val="2"/>
        </w:rPr>
        <w:t xml:space="preserve"> </w:t>
      </w:r>
      <w:r>
        <w:t>writing</w:t>
      </w:r>
      <w:r>
        <w:rPr>
          <w:spacing w:val="-3"/>
        </w:rPr>
        <w:t xml:space="preserve"> </w:t>
      </w:r>
      <w:r>
        <w:rPr>
          <w:spacing w:val="2"/>
        </w:rPr>
        <w:t>by</w:t>
      </w:r>
      <w:r>
        <w:rPr>
          <w:spacing w:val="-1"/>
        </w:rPr>
        <w:t xml:space="preserve"> </w:t>
      </w:r>
      <w:r>
        <w:t>Seller</w:t>
      </w:r>
      <w:r>
        <w:rPr>
          <w:spacing w:val="1"/>
        </w:rPr>
        <w:t xml:space="preserve"> </w:t>
      </w:r>
      <w:r>
        <w:rPr>
          <w:spacing w:val="-1"/>
        </w:rPr>
        <w:t>and</w:t>
      </w:r>
      <w:r>
        <w:rPr>
          <w:spacing w:val="74"/>
        </w:rPr>
        <w:t xml:space="preserve"> </w:t>
      </w:r>
      <w:r>
        <w:t xml:space="preserve">Buyer’s </w:t>
      </w:r>
      <w:r>
        <w:rPr>
          <w:lang w:val="en-AU"/>
        </w:rPr>
        <w:t>Authorised Representative.</w:t>
      </w:r>
    </w:p>
    <w:p w14:paraId="13882A8A"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Buyer</w:t>
      </w:r>
      <w:r w:rsidRPr="00FF4DDC">
        <w:rPr>
          <w:lang w:val="en-AU"/>
        </w:rPr>
        <w:t xml:space="preserve">’s </w:t>
      </w:r>
      <w:r>
        <w:rPr>
          <w:lang w:val="en-AU"/>
        </w:rPr>
        <w:t>Authorised Representative</w:t>
      </w:r>
      <w:r w:rsidRPr="00FF4DDC">
        <w:rPr>
          <w:lang w:val="en-AU"/>
        </w:rPr>
        <w:t xml:space="preserve"> is the only person authorized to make any changes to the terms and conditions of this Subcontract</w:t>
      </w:r>
      <w:r>
        <w:rPr>
          <w:lang w:val="en-AU"/>
        </w:rPr>
        <w:t xml:space="preserve">.  </w:t>
      </w:r>
      <w:r w:rsidRPr="00FF4DDC">
        <w:rPr>
          <w:lang w:val="en-AU"/>
        </w:rPr>
        <w:t xml:space="preserve">Any changes made by any </w:t>
      </w:r>
      <w:r>
        <w:rPr>
          <w:lang w:val="en-AU"/>
        </w:rPr>
        <w:t>Buyer</w:t>
      </w:r>
      <w:r w:rsidRPr="00FF4DDC">
        <w:rPr>
          <w:lang w:val="en-AU"/>
        </w:rPr>
        <w:t xml:space="preserve"> personnel other than </w:t>
      </w:r>
      <w:r>
        <w:rPr>
          <w:lang w:val="en-AU"/>
        </w:rPr>
        <w:t>Buyer</w:t>
      </w:r>
      <w:r w:rsidRPr="00FF4DDC">
        <w:rPr>
          <w:lang w:val="en-AU"/>
        </w:rPr>
        <w:t xml:space="preserve">’s </w:t>
      </w:r>
      <w:r>
        <w:rPr>
          <w:lang w:val="en-AU"/>
        </w:rPr>
        <w:t>Authorised Representative</w:t>
      </w:r>
      <w:r w:rsidRPr="00FF4DDC">
        <w:rPr>
          <w:lang w:val="en-AU"/>
        </w:rPr>
        <w:t xml:space="preserve"> shall be void and without effect and shall not provide the basis for any equitable adjustment to the price </w:t>
      </w:r>
      <w:r>
        <w:rPr>
          <w:lang w:val="en-AU"/>
        </w:rPr>
        <w:t>outlined</w:t>
      </w:r>
      <w:r w:rsidRPr="00FF4DDC">
        <w:rPr>
          <w:lang w:val="en-AU"/>
        </w:rPr>
        <w:t xml:space="preserve"> here</w:t>
      </w:r>
      <w:r>
        <w:rPr>
          <w:lang w:val="en-AU"/>
        </w:rPr>
        <w:t>in</w:t>
      </w:r>
      <w:r w:rsidRPr="00FF4DDC">
        <w:rPr>
          <w:lang w:val="en-AU"/>
        </w:rPr>
        <w:t xml:space="preserve">, performance requirements, or schedule.  </w:t>
      </w:r>
      <w:r>
        <w:rPr>
          <w:lang w:val="en-AU"/>
        </w:rPr>
        <w:t>Seller</w:t>
      </w:r>
      <w:r w:rsidRPr="00FF4DDC">
        <w:rPr>
          <w:lang w:val="en-AU"/>
        </w:rPr>
        <w:t xml:space="preserve"> shall immediately notify </w:t>
      </w:r>
      <w:r>
        <w:rPr>
          <w:lang w:val="en-AU"/>
        </w:rPr>
        <w:t>Buyer</w:t>
      </w:r>
      <w:r w:rsidRPr="00FF4DDC">
        <w:rPr>
          <w:lang w:val="en-AU"/>
        </w:rPr>
        <w:t xml:space="preserve">’s </w:t>
      </w:r>
      <w:r>
        <w:rPr>
          <w:lang w:val="en-AU"/>
        </w:rPr>
        <w:t>Authorised Representative</w:t>
      </w:r>
      <w:r w:rsidRPr="00FF4DDC">
        <w:rPr>
          <w:lang w:val="en-AU"/>
        </w:rPr>
        <w:t xml:space="preserve"> in writing whenever a change request has been received from a representative of </w:t>
      </w:r>
      <w:r>
        <w:rPr>
          <w:lang w:val="en-AU"/>
        </w:rPr>
        <w:t>Buyer</w:t>
      </w:r>
      <w:r w:rsidRPr="00FF4DDC">
        <w:rPr>
          <w:lang w:val="en-AU"/>
        </w:rPr>
        <w:t xml:space="preserve"> other than </w:t>
      </w:r>
      <w:r>
        <w:rPr>
          <w:lang w:val="en-AU"/>
        </w:rPr>
        <w:t>Buyer</w:t>
      </w:r>
      <w:r w:rsidRPr="00FF4DDC">
        <w:rPr>
          <w:lang w:val="en-AU"/>
        </w:rPr>
        <w:t xml:space="preserve">’s </w:t>
      </w:r>
      <w:r>
        <w:rPr>
          <w:lang w:val="en-AU"/>
        </w:rPr>
        <w:t>Authorised Representative</w:t>
      </w:r>
      <w:r w:rsidRPr="00FF4DDC">
        <w:rPr>
          <w:lang w:val="en-AU"/>
        </w:rPr>
        <w:t xml:space="preserve">, which would affect the terms and conditions, price, performance requirements, schedule, or any other provision of this Subcontract.  Pending direction from </w:t>
      </w:r>
      <w:r>
        <w:rPr>
          <w:lang w:val="en-AU"/>
        </w:rPr>
        <w:t>Buyer</w:t>
      </w:r>
      <w:r w:rsidRPr="00FF4DDC">
        <w:rPr>
          <w:lang w:val="en-AU"/>
        </w:rPr>
        <w:t xml:space="preserve">’s </w:t>
      </w:r>
      <w:r>
        <w:rPr>
          <w:lang w:val="en-AU"/>
        </w:rPr>
        <w:t>Authorised Representative, Seller</w:t>
      </w:r>
      <w:r w:rsidRPr="00FF4DDC">
        <w:rPr>
          <w:lang w:val="en-AU"/>
        </w:rPr>
        <w:t xml:space="preserve"> shall take no action to implement any such change.</w:t>
      </w:r>
    </w:p>
    <w:p w14:paraId="69D49F69" w14:textId="77777777" w:rsidR="00154314" w:rsidRDefault="00154314" w:rsidP="006E0F2C">
      <w:pPr>
        <w:pStyle w:val="ListParagraph"/>
        <w:numPr>
          <w:ilvl w:val="1"/>
          <w:numId w:val="16"/>
        </w:numPr>
        <w:spacing w:after="120"/>
        <w:ind w:left="806" w:hanging="619"/>
        <w:contextualSpacing w:val="0"/>
        <w:jc w:val="both"/>
        <w:rPr>
          <w:lang w:val="en-AU"/>
        </w:rPr>
      </w:pPr>
      <w:r>
        <w:rPr>
          <w:lang w:val="en-AU"/>
        </w:rPr>
        <w:t>Buyer</w:t>
      </w:r>
      <w:r w:rsidRPr="00FF4DDC">
        <w:rPr>
          <w:lang w:val="en-AU"/>
        </w:rPr>
        <w:t xml:space="preserve">’s Program Manager or his/her duly authorized designee is authorized to issue technical direction to </w:t>
      </w:r>
      <w:r>
        <w:rPr>
          <w:lang w:val="en-AU"/>
        </w:rPr>
        <w:t>Seller</w:t>
      </w:r>
      <w:r w:rsidRPr="00FF4DDC">
        <w:rPr>
          <w:lang w:val="en-AU"/>
        </w:rPr>
        <w:t xml:space="preserve">.  Such direction may include instructions which provide details regarding, or otherwise clarifying, the </w:t>
      </w:r>
      <w:r>
        <w:rPr>
          <w:lang w:val="en-AU"/>
        </w:rPr>
        <w:t>Work</w:t>
      </w:r>
      <w:r w:rsidRPr="00FF4DDC">
        <w:rPr>
          <w:lang w:val="en-AU"/>
        </w:rPr>
        <w:t xml:space="preserve">.  This </w:t>
      </w:r>
      <w:r w:rsidRPr="00FF4DDC">
        <w:rPr>
          <w:lang w:val="en-AU"/>
        </w:rPr>
        <w:lastRenderedPageBreak/>
        <w:t>direction shall not constitute new assignments of work, or changes, modifications, or amendments, which justify any change to the Subcontract terms, conditions, or price.</w:t>
      </w:r>
    </w:p>
    <w:p w14:paraId="1CF47097" w14:textId="77777777" w:rsidR="00154314" w:rsidRPr="00C241BE"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In no event shall </w:t>
      </w:r>
      <w:r>
        <w:rPr>
          <w:lang w:val="en-AU"/>
        </w:rPr>
        <w:t>Buyer</w:t>
      </w:r>
      <w:r w:rsidRPr="00C241BE">
        <w:rPr>
          <w:lang w:val="en-AU"/>
        </w:rPr>
        <w:t xml:space="preserve"> be liable to </w:t>
      </w:r>
      <w:r>
        <w:rPr>
          <w:lang w:val="en-AU"/>
        </w:rPr>
        <w:t>Seller</w:t>
      </w:r>
      <w:r w:rsidRPr="00C241BE">
        <w:rPr>
          <w:lang w:val="en-AU"/>
        </w:rPr>
        <w:t xml:space="preserve"> either in </w:t>
      </w:r>
      <w:r>
        <w:rPr>
          <w:lang w:val="en-AU"/>
        </w:rPr>
        <w:t>contract</w:t>
      </w:r>
      <w:r w:rsidRPr="00C241BE">
        <w:rPr>
          <w:lang w:val="en-AU"/>
        </w:rPr>
        <w:t xml:space="preserve">, tort or otherwise, or for any form of damages for any act or omission on the part of </w:t>
      </w:r>
      <w:r>
        <w:rPr>
          <w:lang w:val="en-AU"/>
        </w:rPr>
        <w:t>Buyer</w:t>
      </w:r>
      <w:r w:rsidRPr="00C241BE">
        <w:rPr>
          <w:lang w:val="en-AU"/>
        </w:rPr>
        <w:t xml:space="preserve"> </w:t>
      </w:r>
      <w:r>
        <w:rPr>
          <w:lang w:val="en-AU"/>
        </w:rPr>
        <w:t xml:space="preserve">concerning </w:t>
      </w:r>
      <w:r w:rsidRPr="00C241BE">
        <w:rPr>
          <w:lang w:val="en-AU"/>
        </w:rPr>
        <w:t xml:space="preserve">any variation or proposals for variations which do not comply with </w:t>
      </w:r>
      <w:r>
        <w:rPr>
          <w:lang w:val="en-AU"/>
        </w:rPr>
        <w:t>C</w:t>
      </w:r>
      <w:r w:rsidRPr="00C241BE">
        <w:rPr>
          <w:lang w:val="en-AU"/>
        </w:rPr>
        <w:t xml:space="preserve">lause </w:t>
      </w:r>
      <w:r>
        <w:rPr>
          <w:lang w:val="en-AU"/>
        </w:rPr>
        <w:t xml:space="preserve">30.1 </w:t>
      </w:r>
      <w:r w:rsidRPr="00C241BE">
        <w:rPr>
          <w:lang w:val="en-AU"/>
        </w:rPr>
        <w:t xml:space="preserve">or for any </w:t>
      </w:r>
      <w:r>
        <w:rPr>
          <w:lang w:val="en-AU"/>
        </w:rPr>
        <w:t xml:space="preserve">Work </w:t>
      </w:r>
      <w:r w:rsidRPr="00C241BE">
        <w:rPr>
          <w:lang w:val="en-AU"/>
        </w:rPr>
        <w:t xml:space="preserve">performed by </w:t>
      </w:r>
      <w:r>
        <w:rPr>
          <w:lang w:val="en-AU"/>
        </w:rPr>
        <w:t>Seller</w:t>
      </w:r>
      <w:r w:rsidRPr="00C241BE">
        <w:rPr>
          <w:lang w:val="en-AU"/>
        </w:rPr>
        <w:t xml:space="preserve"> pursuant to any variation which does not comply with </w:t>
      </w:r>
      <w:r>
        <w:rPr>
          <w:lang w:val="en-AU"/>
        </w:rPr>
        <w:t>C</w:t>
      </w:r>
      <w:r w:rsidRPr="00C241BE">
        <w:rPr>
          <w:lang w:val="en-AU"/>
        </w:rPr>
        <w:t xml:space="preserve">lause </w:t>
      </w:r>
      <w:r>
        <w:rPr>
          <w:lang w:val="en-AU"/>
        </w:rPr>
        <w:t>30.1</w:t>
      </w:r>
      <w:r w:rsidRPr="00C241BE">
        <w:rPr>
          <w:lang w:val="en-AU"/>
        </w:rPr>
        <w:t>.</w:t>
      </w:r>
    </w:p>
    <w:p w14:paraId="6890047B" w14:textId="77777777" w:rsidR="00154314" w:rsidRDefault="00154314" w:rsidP="00154314">
      <w:pPr>
        <w:rPr>
          <w:lang w:val="en-AU"/>
        </w:rPr>
      </w:pPr>
      <w:r>
        <w:rPr>
          <w:lang w:val="en-AU"/>
        </w:rPr>
        <w:br w:type="page"/>
      </w:r>
    </w:p>
    <w:p w14:paraId="7808C24A"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lastRenderedPageBreak/>
        <w:t xml:space="preserve">GOVERNING </w:t>
      </w:r>
      <w:r w:rsidRPr="00C241BE">
        <w:rPr>
          <w:lang w:val="en-AU"/>
        </w:rPr>
        <w:t>LAW</w:t>
      </w:r>
      <w:r>
        <w:rPr>
          <w:lang w:val="en-AU"/>
        </w:rPr>
        <w:t xml:space="preserve"> </w:t>
      </w:r>
    </w:p>
    <w:p w14:paraId="03128866" w14:textId="77777777" w:rsidR="00154314" w:rsidRDefault="00154314" w:rsidP="006E0F2C">
      <w:pPr>
        <w:pStyle w:val="ListParagraph"/>
        <w:numPr>
          <w:ilvl w:val="1"/>
          <w:numId w:val="16"/>
        </w:numPr>
        <w:spacing w:after="120"/>
        <w:ind w:left="806" w:hanging="619"/>
        <w:contextualSpacing w:val="0"/>
        <w:jc w:val="both"/>
        <w:rPr>
          <w:lang w:val="en-AU"/>
        </w:rPr>
      </w:pPr>
      <w:r w:rsidRPr="00C241BE">
        <w:rPr>
          <w:lang w:val="en-AU"/>
        </w:rPr>
        <w:t xml:space="preserve">This </w:t>
      </w:r>
      <w:r>
        <w:rPr>
          <w:lang w:val="en-AU"/>
        </w:rPr>
        <w:t>Subcontract</w:t>
      </w:r>
      <w:r w:rsidRPr="00C241BE">
        <w:rPr>
          <w:lang w:val="en-AU"/>
        </w:rPr>
        <w:t xml:space="preserve"> and all its subsequent variations shall be deemed to be made in </w:t>
      </w:r>
      <w:r>
        <w:rPr>
          <w:lang w:val="en-AU"/>
        </w:rPr>
        <w:t xml:space="preserve">the Republic of China </w:t>
      </w:r>
      <w:r w:rsidRPr="00C241BE">
        <w:rPr>
          <w:lang w:val="en-AU"/>
        </w:rPr>
        <w:t>and shall be subject to, governed by</w:t>
      </w:r>
      <w:r>
        <w:rPr>
          <w:lang w:val="en-AU"/>
        </w:rPr>
        <w:t>,</w:t>
      </w:r>
      <w:r w:rsidRPr="00C241BE">
        <w:rPr>
          <w:lang w:val="en-AU"/>
        </w:rPr>
        <w:t xml:space="preserve"> and interpreted in accordance with the domestic Laws of the Republic o</w:t>
      </w:r>
      <w:r>
        <w:rPr>
          <w:lang w:val="en-AU"/>
        </w:rPr>
        <w:t>f China for every purpose.</w:t>
      </w:r>
    </w:p>
    <w:p w14:paraId="790759BD" w14:textId="77777777" w:rsidR="00154314" w:rsidRPr="005E3E1B" w:rsidRDefault="00154314" w:rsidP="006E0F2C">
      <w:pPr>
        <w:pStyle w:val="ListParagraph"/>
        <w:numPr>
          <w:ilvl w:val="1"/>
          <w:numId w:val="16"/>
        </w:numPr>
        <w:spacing w:after="120"/>
        <w:ind w:left="806" w:hanging="619"/>
        <w:contextualSpacing w:val="0"/>
        <w:jc w:val="both"/>
        <w:rPr>
          <w:lang w:val="en-AU"/>
        </w:rPr>
      </w:pPr>
      <w:r w:rsidRPr="008F638F">
        <w:rPr>
          <w:lang w:val="en-AU"/>
        </w:rPr>
        <w:t>The United Nations Convention on Agreements for the International Sale of Goods does not apply to this Subcontract.</w:t>
      </w:r>
    </w:p>
    <w:p w14:paraId="2A0A99B4" w14:textId="77777777" w:rsidR="00154314" w:rsidRPr="00C241BE" w:rsidRDefault="00154314" w:rsidP="006E0F2C">
      <w:pPr>
        <w:pStyle w:val="ListParagraph"/>
        <w:numPr>
          <w:ilvl w:val="0"/>
          <w:numId w:val="16"/>
        </w:numPr>
        <w:pBdr>
          <w:bottom w:val="single" w:sz="4" w:space="1" w:color="auto"/>
        </w:pBdr>
        <w:spacing w:after="120"/>
        <w:contextualSpacing w:val="0"/>
        <w:jc w:val="both"/>
        <w:rPr>
          <w:lang w:val="en-AU"/>
        </w:rPr>
      </w:pPr>
      <w:r w:rsidRPr="00C241BE">
        <w:rPr>
          <w:lang w:val="en-AU"/>
        </w:rPr>
        <w:t>WAIVERS</w:t>
      </w:r>
    </w:p>
    <w:p w14:paraId="73B76A7A" w14:textId="77777777" w:rsidR="00154314" w:rsidRPr="00C241BE" w:rsidRDefault="00154314" w:rsidP="006E0F2C">
      <w:pPr>
        <w:pStyle w:val="ListParagraph"/>
        <w:numPr>
          <w:ilvl w:val="1"/>
          <w:numId w:val="16"/>
        </w:numPr>
        <w:spacing w:after="120"/>
        <w:ind w:hanging="612"/>
        <w:contextualSpacing w:val="0"/>
        <w:jc w:val="both"/>
        <w:rPr>
          <w:lang w:val="en-AU"/>
        </w:rPr>
      </w:pPr>
      <w:r w:rsidRPr="00C241BE">
        <w:rPr>
          <w:lang w:val="en-AU"/>
        </w:rPr>
        <w:t xml:space="preserve">Unless otherwise specifically and expressly provided for in this </w:t>
      </w:r>
      <w:r>
        <w:rPr>
          <w:lang w:val="en-AU"/>
        </w:rPr>
        <w:t>Subcontract</w:t>
      </w:r>
      <w:r w:rsidRPr="00C241BE">
        <w:rPr>
          <w:lang w:val="en-AU"/>
        </w:rPr>
        <w:t>:</w:t>
      </w:r>
    </w:p>
    <w:p w14:paraId="5E7CAD39" w14:textId="77777777" w:rsidR="00154314" w:rsidRDefault="00154314" w:rsidP="006E0F2C">
      <w:pPr>
        <w:pStyle w:val="ListParagraph"/>
        <w:numPr>
          <w:ilvl w:val="0"/>
          <w:numId w:val="11"/>
        </w:numPr>
        <w:spacing w:after="160" w:line="252" w:lineRule="auto"/>
        <w:contextualSpacing w:val="0"/>
        <w:jc w:val="both"/>
        <w:rPr>
          <w:lang w:val="en-AU"/>
        </w:rPr>
      </w:pPr>
      <w:r w:rsidRPr="00C241BE">
        <w:rPr>
          <w:lang w:val="en-AU"/>
        </w:rPr>
        <w:t>no waiver, election, renunciation</w:t>
      </w:r>
      <w:r>
        <w:rPr>
          <w:lang w:val="en-AU"/>
        </w:rPr>
        <w:t>,</w:t>
      </w:r>
      <w:r w:rsidRPr="00C241BE">
        <w:rPr>
          <w:lang w:val="en-AU"/>
        </w:rPr>
        <w:t xml:space="preserve"> or affirmation by either Party shall be effective unless it is expressly so stated in writing and signed by that Party's authorised representatives; and</w:t>
      </w:r>
    </w:p>
    <w:p w14:paraId="700E5AEA" w14:textId="77777777" w:rsidR="00154314" w:rsidRPr="00C241BE" w:rsidRDefault="00154314" w:rsidP="006E0F2C">
      <w:pPr>
        <w:pStyle w:val="ListParagraph"/>
        <w:numPr>
          <w:ilvl w:val="0"/>
          <w:numId w:val="11"/>
        </w:numPr>
        <w:spacing w:after="160" w:line="252" w:lineRule="auto"/>
        <w:contextualSpacing w:val="0"/>
        <w:jc w:val="both"/>
        <w:rPr>
          <w:lang w:val="en-AU"/>
        </w:rPr>
      </w:pPr>
      <w:r>
        <w:rPr>
          <w:lang w:val="en-AU"/>
        </w:rPr>
        <w:t xml:space="preserve">Buyer’s </w:t>
      </w:r>
      <w:r w:rsidRPr="00C241BE">
        <w:rPr>
          <w:lang w:val="en-AU"/>
        </w:rPr>
        <w:t xml:space="preserve">rights </w:t>
      </w:r>
      <w:r>
        <w:rPr>
          <w:lang w:val="en-AU"/>
        </w:rPr>
        <w:t xml:space="preserve">under or arising from </w:t>
      </w:r>
      <w:r w:rsidRPr="00C241BE">
        <w:rPr>
          <w:lang w:val="en-AU"/>
        </w:rPr>
        <w:t xml:space="preserve">this </w:t>
      </w:r>
      <w:r>
        <w:rPr>
          <w:lang w:val="en-AU"/>
        </w:rPr>
        <w:t>Subcontract</w:t>
      </w:r>
      <w:r w:rsidRPr="00C241BE">
        <w:rPr>
          <w:lang w:val="en-AU"/>
        </w:rPr>
        <w:t xml:space="preserve"> or otherwise are cumulative</w:t>
      </w:r>
      <w:r>
        <w:rPr>
          <w:lang w:val="en-AU"/>
        </w:rPr>
        <w:t>.</w:t>
      </w:r>
    </w:p>
    <w:p w14:paraId="71C2C2D5" w14:textId="77777777" w:rsidR="00154314" w:rsidRPr="00116EB0" w:rsidRDefault="00154314" w:rsidP="006E0F2C">
      <w:pPr>
        <w:pStyle w:val="ListParagraph"/>
        <w:numPr>
          <w:ilvl w:val="0"/>
          <w:numId w:val="16"/>
        </w:numPr>
        <w:pBdr>
          <w:bottom w:val="single" w:sz="4" w:space="1" w:color="auto"/>
        </w:pBdr>
        <w:spacing w:after="120"/>
        <w:contextualSpacing w:val="0"/>
        <w:jc w:val="both"/>
        <w:rPr>
          <w:caps/>
          <w:lang w:val="en-AU"/>
        </w:rPr>
      </w:pPr>
      <w:r w:rsidRPr="00116EB0">
        <w:rPr>
          <w:caps/>
          <w:lang w:val="en-AU"/>
        </w:rPr>
        <w:t>Severability</w:t>
      </w:r>
    </w:p>
    <w:p w14:paraId="57B96116" w14:textId="77777777" w:rsidR="00154314" w:rsidRPr="00C241BE" w:rsidRDefault="00154314" w:rsidP="006E0F2C">
      <w:pPr>
        <w:pStyle w:val="ListParagraph"/>
        <w:numPr>
          <w:ilvl w:val="1"/>
          <w:numId w:val="16"/>
        </w:numPr>
        <w:spacing w:after="120"/>
        <w:ind w:left="806" w:hanging="619"/>
        <w:contextualSpacing w:val="0"/>
        <w:jc w:val="both"/>
        <w:rPr>
          <w:lang w:val="en-AU"/>
        </w:rPr>
      </w:pPr>
      <w:r>
        <w:rPr>
          <w:lang w:val="en-AU"/>
        </w:rPr>
        <w:t xml:space="preserve">If </w:t>
      </w:r>
      <w:r w:rsidRPr="00C241BE">
        <w:rPr>
          <w:lang w:val="en-AU"/>
        </w:rPr>
        <w:t>any part of the terms, conditions</w:t>
      </w:r>
      <w:r>
        <w:rPr>
          <w:lang w:val="en-AU"/>
        </w:rPr>
        <w:t>,</w:t>
      </w:r>
      <w:r w:rsidRPr="00C241BE">
        <w:rPr>
          <w:lang w:val="en-AU"/>
        </w:rPr>
        <w:t xml:space="preserve"> or provisions, contained in the </w:t>
      </w:r>
      <w:r>
        <w:rPr>
          <w:lang w:val="en-AU"/>
        </w:rPr>
        <w:t>Subcontract</w:t>
      </w:r>
      <w:r w:rsidRPr="00C241BE">
        <w:rPr>
          <w:lang w:val="en-AU"/>
        </w:rPr>
        <w:t xml:space="preserve"> is determined to be invalid, unlawful</w:t>
      </w:r>
      <w:r>
        <w:rPr>
          <w:lang w:val="en-AU"/>
        </w:rPr>
        <w:t>,</w:t>
      </w:r>
      <w:r w:rsidRPr="00C241BE">
        <w:rPr>
          <w:lang w:val="en-AU"/>
        </w:rPr>
        <w:t xml:space="preserve"> or unenforceable to any extent, such terms, conditions</w:t>
      </w:r>
      <w:r>
        <w:rPr>
          <w:lang w:val="en-AU"/>
        </w:rPr>
        <w:t>,</w:t>
      </w:r>
      <w:r w:rsidRPr="00C241BE">
        <w:rPr>
          <w:lang w:val="en-AU"/>
        </w:rPr>
        <w:t xml:space="preserve"> or provisions shall be severed from the remaining terms, conditions</w:t>
      </w:r>
      <w:r>
        <w:rPr>
          <w:lang w:val="en-AU"/>
        </w:rPr>
        <w:t>,</w:t>
      </w:r>
      <w:r w:rsidRPr="00C241BE">
        <w:rPr>
          <w:lang w:val="en-AU"/>
        </w:rPr>
        <w:t xml:space="preserve"> and provisions which shall continue to be valid and enforceable to the fullest extent </w:t>
      </w:r>
      <w:r>
        <w:rPr>
          <w:lang w:val="en-AU"/>
        </w:rPr>
        <w:t xml:space="preserve">permitted </w:t>
      </w:r>
      <w:r w:rsidRPr="00C241BE">
        <w:rPr>
          <w:lang w:val="en-AU"/>
        </w:rPr>
        <w:t>by law.</w:t>
      </w:r>
    </w:p>
    <w:p w14:paraId="7DCE5EA2" w14:textId="77777777" w:rsidR="00154314"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COUNTERPARTS</w:t>
      </w:r>
    </w:p>
    <w:p w14:paraId="71115E4A" w14:textId="77777777" w:rsidR="00154314" w:rsidRDefault="00154314" w:rsidP="006E0F2C">
      <w:pPr>
        <w:pStyle w:val="ListParagraph"/>
        <w:numPr>
          <w:ilvl w:val="1"/>
          <w:numId w:val="16"/>
        </w:numPr>
        <w:spacing w:after="120"/>
        <w:ind w:hanging="612"/>
        <w:contextualSpacing w:val="0"/>
        <w:jc w:val="both"/>
        <w:rPr>
          <w:lang w:val="en-AU"/>
        </w:rPr>
      </w:pPr>
      <w:r w:rsidRPr="00951DFB">
        <w:rPr>
          <w:lang w:val="en-AU"/>
        </w:rPr>
        <w:t xml:space="preserve">This </w:t>
      </w:r>
      <w:r>
        <w:rPr>
          <w:lang w:val="en-AU"/>
        </w:rPr>
        <w:t>Subcontract</w:t>
      </w:r>
      <w:r w:rsidRPr="00951DFB">
        <w:rPr>
          <w:lang w:val="en-AU"/>
        </w:rPr>
        <w:t xml:space="preserve"> may be executed in one or more counterparts</w:t>
      </w:r>
      <w:r>
        <w:rPr>
          <w:lang w:val="en-AU"/>
        </w:rPr>
        <w:t xml:space="preserve"> and by electronic signature</w:t>
      </w:r>
      <w:r w:rsidRPr="00951DFB">
        <w:rPr>
          <w:lang w:val="en-AU"/>
        </w:rPr>
        <w:t>.</w:t>
      </w:r>
      <w:r>
        <w:rPr>
          <w:lang w:val="en-AU"/>
        </w:rPr>
        <w:t xml:space="preserve"> </w:t>
      </w:r>
      <w:r w:rsidRPr="00951DFB">
        <w:rPr>
          <w:lang w:val="en-AU"/>
        </w:rPr>
        <w:t xml:space="preserve"> Each counterpart will be an original, but all such counterparts will constitute a single instrument.</w:t>
      </w:r>
      <w:r>
        <w:rPr>
          <w:lang w:val="en-AU"/>
        </w:rPr>
        <w:t xml:space="preserve"> </w:t>
      </w:r>
    </w:p>
    <w:p w14:paraId="425B3D63" w14:textId="77777777" w:rsidR="00154314" w:rsidRDefault="00154314" w:rsidP="006E0F2C">
      <w:pPr>
        <w:pStyle w:val="ListParagraph"/>
        <w:numPr>
          <w:ilvl w:val="0"/>
          <w:numId w:val="16"/>
        </w:numPr>
        <w:pBdr>
          <w:bottom w:val="single" w:sz="4" w:space="1" w:color="auto"/>
        </w:pBdr>
        <w:spacing w:after="120"/>
        <w:contextualSpacing w:val="0"/>
        <w:jc w:val="both"/>
        <w:rPr>
          <w:lang w:val="en-AU"/>
        </w:rPr>
      </w:pPr>
      <w:r>
        <w:rPr>
          <w:lang w:val="en-AU"/>
        </w:rPr>
        <w:t xml:space="preserve">SURVIVAL </w:t>
      </w:r>
    </w:p>
    <w:p w14:paraId="414EC639" w14:textId="77777777" w:rsidR="00154314" w:rsidRDefault="00154314" w:rsidP="006E0F2C">
      <w:pPr>
        <w:pStyle w:val="ListParagraph"/>
        <w:numPr>
          <w:ilvl w:val="1"/>
          <w:numId w:val="16"/>
        </w:numPr>
        <w:spacing w:after="120"/>
        <w:ind w:hanging="612"/>
        <w:contextualSpacing w:val="0"/>
        <w:jc w:val="both"/>
        <w:rPr>
          <w:lang w:val="en-AU"/>
        </w:rPr>
      </w:pPr>
      <w:r w:rsidRPr="002D167A">
        <w:rPr>
          <w:lang w:val="en-AU"/>
        </w:rPr>
        <w:t xml:space="preserve">Any provision of this Subcontract which is expressly or impliedly intended to survive the termination or expiration of this Subcontract and any rights or obligations arising on such termination or expiration are deemed to survive, including provisions relating to </w:t>
      </w:r>
      <w:r>
        <w:rPr>
          <w:lang w:val="en-AU"/>
        </w:rPr>
        <w:t>Commercial-in-Confidence/</w:t>
      </w:r>
      <w:r w:rsidRPr="002D167A">
        <w:rPr>
          <w:lang w:val="en-AU"/>
        </w:rPr>
        <w:t xml:space="preserve">Proprietary Information and Materials, defence security, </w:t>
      </w:r>
      <w:r>
        <w:rPr>
          <w:lang w:val="en-AU"/>
        </w:rPr>
        <w:t xml:space="preserve">intellectual property, </w:t>
      </w:r>
      <w:r w:rsidRPr="002D167A">
        <w:rPr>
          <w:lang w:val="en-AU"/>
        </w:rPr>
        <w:t xml:space="preserve">governing law, dispute resolution, export control, </w:t>
      </w:r>
      <w:r>
        <w:rPr>
          <w:lang w:val="en-AU"/>
        </w:rPr>
        <w:t>privacy, audits</w:t>
      </w:r>
      <w:r w:rsidRPr="002D167A">
        <w:rPr>
          <w:lang w:val="en-AU"/>
        </w:rPr>
        <w:t>, publicity, and any warranties, licen</w:t>
      </w:r>
      <w:r>
        <w:rPr>
          <w:lang w:val="en-AU"/>
        </w:rPr>
        <w:t>s</w:t>
      </w:r>
      <w:r w:rsidRPr="002D167A">
        <w:rPr>
          <w:lang w:val="en-AU"/>
        </w:rPr>
        <w:t xml:space="preserve">es, </w:t>
      </w:r>
      <w:r>
        <w:rPr>
          <w:lang w:val="en-AU"/>
        </w:rPr>
        <w:t>i</w:t>
      </w:r>
      <w:r w:rsidRPr="002D167A">
        <w:rPr>
          <w:lang w:val="en-AU"/>
        </w:rPr>
        <w:t>ndemnities</w:t>
      </w:r>
      <w:r>
        <w:rPr>
          <w:lang w:val="en-AU"/>
        </w:rPr>
        <w:t>,</w:t>
      </w:r>
      <w:r w:rsidRPr="002D167A">
        <w:rPr>
          <w:lang w:val="en-AU"/>
        </w:rPr>
        <w:t xml:space="preserve"> and insurance given under this Subcontract.</w:t>
      </w:r>
    </w:p>
    <w:p w14:paraId="06174896" w14:textId="77777777" w:rsidR="00154314" w:rsidRDefault="00154314" w:rsidP="00154314">
      <w:pPr>
        <w:pStyle w:val="ListParagraph"/>
        <w:spacing w:after="120"/>
        <w:ind w:left="792"/>
        <w:contextualSpacing w:val="0"/>
        <w:rPr>
          <w:lang w:val="en-AU"/>
        </w:rPr>
      </w:pPr>
    </w:p>
    <w:p w14:paraId="464847BB" w14:textId="77777777" w:rsidR="00154314" w:rsidRDefault="00154314" w:rsidP="00154314">
      <w:pPr>
        <w:rPr>
          <w:lang w:val="en-AU"/>
        </w:rPr>
      </w:pPr>
      <w:r>
        <w:rPr>
          <w:lang w:val="en-AU"/>
        </w:rPr>
        <w:br w:type="page"/>
      </w:r>
    </w:p>
    <w:p w14:paraId="5DF4B556" w14:textId="77777777" w:rsidR="00154314" w:rsidRPr="00F446D1" w:rsidRDefault="00154314" w:rsidP="00154314">
      <w:pPr>
        <w:spacing w:after="120"/>
        <w:jc w:val="center"/>
        <w:rPr>
          <w:b/>
          <w:bCs/>
          <w:caps/>
          <w:sz w:val="28"/>
          <w:szCs w:val="28"/>
          <w:lang w:val="en-AU"/>
        </w:rPr>
      </w:pPr>
      <w:r w:rsidRPr="00F446D1">
        <w:rPr>
          <w:b/>
          <w:bCs/>
          <w:caps/>
          <w:sz w:val="28"/>
          <w:szCs w:val="28"/>
          <w:lang w:val="en-AU"/>
        </w:rPr>
        <w:lastRenderedPageBreak/>
        <w:t>APPENDIX I</w:t>
      </w:r>
    </w:p>
    <w:p w14:paraId="0FDD8D5F" w14:textId="77777777" w:rsidR="00154314" w:rsidRPr="00F446D1" w:rsidRDefault="00154314" w:rsidP="00154314">
      <w:pPr>
        <w:spacing w:after="120"/>
        <w:jc w:val="center"/>
        <w:rPr>
          <w:caps/>
          <w:sz w:val="28"/>
          <w:szCs w:val="28"/>
          <w:lang w:val="en-AU"/>
        </w:rPr>
      </w:pPr>
      <w:r w:rsidRPr="00F446D1">
        <w:rPr>
          <w:b/>
          <w:bCs/>
          <w:caps/>
          <w:sz w:val="28"/>
          <w:szCs w:val="28"/>
          <w:u w:val="single"/>
          <w:lang w:val="en-AU"/>
        </w:rPr>
        <w:t>Third Party code of conduct</w:t>
      </w:r>
    </w:p>
    <w:p w14:paraId="418522EB" w14:textId="77777777" w:rsidR="00154314" w:rsidRDefault="00154314" w:rsidP="00154314">
      <w:pPr>
        <w:spacing w:after="120"/>
        <w:rPr>
          <w:caps/>
          <w:lang w:val="en-AU"/>
        </w:rPr>
      </w:pPr>
    </w:p>
    <w:p w14:paraId="2B996E0F" w14:textId="77777777" w:rsidR="00154314" w:rsidRDefault="00154314" w:rsidP="00154314">
      <w:pPr>
        <w:spacing w:after="120"/>
        <w:rPr>
          <w:caps/>
          <w:lang w:val="en-AU"/>
        </w:rPr>
      </w:pPr>
    </w:p>
    <w:p w14:paraId="38200360" w14:textId="77777777" w:rsidR="00154314" w:rsidRDefault="00154314" w:rsidP="00154314">
      <w:pPr>
        <w:rPr>
          <w:caps/>
          <w:lang w:val="en-AU"/>
        </w:rPr>
      </w:pPr>
      <w:r>
        <w:rPr>
          <w:caps/>
          <w:lang w:val="en-AU"/>
        </w:rPr>
        <w:br w:type="page"/>
      </w:r>
    </w:p>
    <w:p w14:paraId="3F2E501E" w14:textId="77777777" w:rsidR="00154314" w:rsidRPr="00F446D1" w:rsidRDefault="00154314" w:rsidP="00154314">
      <w:pPr>
        <w:spacing w:after="120"/>
        <w:jc w:val="center"/>
        <w:rPr>
          <w:b/>
          <w:bCs/>
          <w:caps/>
          <w:sz w:val="28"/>
          <w:szCs w:val="28"/>
          <w:lang w:val="en-AU"/>
        </w:rPr>
      </w:pPr>
      <w:r w:rsidRPr="00F446D1">
        <w:rPr>
          <w:b/>
          <w:bCs/>
          <w:caps/>
          <w:sz w:val="28"/>
          <w:szCs w:val="28"/>
          <w:lang w:val="en-AU"/>
        </w:rPr>
        <w:lastRenderedPageBreak/>
        <w:t>APPENDIX I</w:t>
      </w:r>
      <w:r>
        <w:rPr>
          <w:b/>
          <w:bCs/>
          <w:caps/>
          <w:sz w:val="28"/>
          <w:szCs w:val="28"/>
          <w:lang w:val="en-AU"/>
        </w:rPr>
        <w:t>I</w:t>
      </w:r>
    </w:p>
    <w:p w14:paraId="6EC46B5B" w14:textId="77777777" w:rsidR="00154314" w:rsidRPr="00F446D1" w:rsidRDefault="00154314" w:rsidP="00154314">
      <w:pPr>
        <w:spacing w:after="120"/>
        <w:jc w:val="center"/>
        <w:rPr>
          <w:caps/>
          <w:sz w:val="28"/>
          <w:szCs w:val="28"/>
          <w:lang w:val="en-AU"/>
        </w:rPr>
      </w:pPr>
      <w:r>
        <w:rPr>
          <w:b/>
          <w:bCs/>
          <w:caps/>
          <w:sz w:val="28"/>
          <w:szCs w:val="28"/>
          <w:u w:val="single"/>
          <w:lang w:val="en-AU"/>
        </w:rPr>
        <w:t>SPECIFICATIONS</w:t>
      </w:r>
    </w:p>
    <w:p w14:paraId="7023C24F" w14:textId="77777777" w:rsidR="001436E9" w:rsidRPr="00154314" w:rsidRDefault="001436E9" w:rsidP="00E006A5">
      <w:pPr>
        <w:rPr>
          <w:rFonts w:ascii="Arial" w:hAnsi="Arial" w:cs="Arial"/>
          <w:bCs/>
          <w:sz w:val="22"/>
          <w:szCs w:val="22"/>
          <w:u w:val="single"/>
          <w:lang w:val="en-AU"/>
        </w:rPr>
      </w:pPr>
    </w:p>
    <w:p w14:paraId="4DBB3EC1" w14:textId="77777777" w:rsidR="00492C11" w:rsidRDefault="00492C11" w:rsidP="001436E9">
      <w:pPr>
        <w:spacing w:after="120"/>
        <w:rPr>
          <w:rFonts w:ascii="Arial" w:hAnsi="Arial" w:cs="Arial"/>
          <w:bCs/>
          <w:sz w:val="22"/>
          <w:szCs w:val="22"/>
        </w:rPr>
      </w:pPr>
    </w:p>
    <w:p w14:paraId="33E6FB7E" w14:textId="77777777" w:rsidR="00492C11" w:rsidRDefault="00492C11" w:rsidP="001436E9">
      <w:pPr>
        <w:spacing w:after="120"/>
        <w:rPr>
          <w:rFonts w:ascii="Arial" w:hAnsi="Arial" w:cs="Arial"/>
          <w:bCs/>
          <w:sz w:val="22"/>
          <w:szCs w:val="22"/>
        </w:rPr>
      </w:pPr>
    </w:p>
    <w:p w14:paraId="38FA707E" w14:textId="77777777" w:rsidR="00492C11" w:rsidRDefault="00492C11" w:rsidP="001436E9">
      <w:pPr>
        <w:spacing w:after="120"/>
        <w:rPr>
          <w:rFonts w:ascii="Arial" w:hAnsi="Arial" w:cs="Arial"/>
          <w:bCs/>
          <w:sz w:val="22"/>
          <w:szCs w:val="22"/>
        </w:rPr>
      </w:pPr>
    </w:p>
    <w:p w14:paraId="59E238AF" w14:textId="77777777" w:rsidR="00492C11" w:rsidRDefault="00492C11" w:rsidP="001436E9">
      <w:pPr>
        <w:spacing w:after="120"/>
        <w:rPr>
          <w:rFonts w:ascii="Arial" w:hAnsi="Arial" w:cs="Arial"/>
          <w:bCs/>
          <w:sz w:val="22"/>
          <w:szCs w:val="22"/>
        </w:rPr>
      </w:pPr>
    </w:p>
    <w:p w14:paraId="2549F9D5" w14:textId="77777777" w:rsidR="00492C11" w:rsidRDefault="00492C11" w:rsidP="001436E9">
      <w:pPr>
        <w:spacing w:after="120"/>
        <w:rPr>
          <w:rFonts w:ascii="Arial" w:hAnsi="Arial" w:cs="Arial"/>
          <w:bCs/>
          <w:sz w:val="22"/>
          <w:szCs w:val="22"/>
        </w:rPr>
      </w:pPr>
    </w:p>
    <w:p w14:paraId="4A1E8C6A" w14:textId="77777777" w:rsidR="00492C11" w:rsidRDefault="00492C11" w:rsidP="001436E9">
      <w:pPr>
        <w:spacing w:after="120"/>
        <w:rPr>
          <w:rFonts w:ascii="Arial" w:hAnsi="Arial" w:cs="Arial"/>
          <w:bCs/>
          <w:sz w:val="22"/>
          <w:szCs w:val="22"/>
        </w:rPr>
      </w:pPr>
    </w:p>
    <w:p w14:paraId="69B977CC" w14:textId="77777777" w:rsidR="00492C11" w:rsidRDefault="00492C11" w:rsidP="001436E9">
      <w:pPr>
        <w:spacing w:after="120"/>
        <w:rPr>
          <w:rFonts w:ascii="Arial" w:hAnsi="Arial" w:cs="Arial"/>
          <w:bCs/>
          <w:sz w:val="22"/>
          <w:szCs w:val="22"/>
        </w:rPr>
      </w:pPr>
    </w:p>
    <w:p w14:paraId="28A81808" w14:textId="77777777" w:rsidR="00492C11" w:rsidRDefault="00492C11" w:rsidP="001436E9">
      <w:pPr>
        <w:spacing w:after="120"/>
        <w:rPr>
          <w:rFonts w:ascii="Arial" w:hAnsi="Arial" w:cs="Arial"/>
          <w:bCs/>
          <w:sz w:val="22"/>
          <w:szCs w:val="22"/>
        </w:rPr>
      </w:pPr>
    </w:p>
    <w:p w14:paraId="7001449D" w14:textId="77777777" w:rsidR="00492C11" w:rsidRDefault="00492C11" w:rsidP="001436E9">
      <w:pPr>
        <w:spacing w:after="120"/>
        <w:rPr>
          <w:rFonts w:ascii="Arial" w:hAnsi="Arial" w:cs="Arial"/>
          <w:bCs/>
          <w:sz w:val="22"/>
          <w:szCs w:val="22"/>
        </w:rPr>
      </w:pPr>
    </w:p>
    <w:p w14:paraId="7AFCD9ED" w14:textId="77777777" w:rsidR="00492C11" w:rsidRDefault="00492C11" w:rsidP="001436E9">
      <w:pPr>
        <w:spacing w:after="120"/>
        <w:rPr>
          <w:rFonts w:ascii="Arial" w:hAnsi="Arial" w:cs="Arial"/>
          <w:bCs/>
          <w:sz w:val="22"/>
          <w:szCs w:val="22"/>
        </w:rPr>
      </w:pPr>
    </w:p>
    <w:p w14:paraId="5447E27E" w14:textId="77777777" w:rsidR="00492C11" w:rsidRDefault="00492C11" w:rsidP="001436E9">
      <w:pPr>
        <w:spacing w:after="120"/>
        <w:rPr>
          <w:rFonts w:ascii="Arial" w:hAnsi="Arial" w:cs="Arial"/>
          <w:bCs/>
          <w:sz w:val="22"/>
          <w:szCs w:val="22"/>
        </w:rPr>
      </w:pPr>
    </w:p>
    <w:p w14:paraId="09C0024D" w14:textId="77777777" w:rsidR="00492C11" w:rsidRDefault="00492C11" w:rsidP="001436E9">
      <w:pPr>
        <w:spacing w:after="120"/>
        <w:rPr>
          <w:rFonts w:ascii="Arial" w:hAnsi="Arial" w:cs="Arial"/>
          <w:bCs/>
          <w:sz w:val="22"/>
          <w:szCs w:val="22"/>
        </w:rPr>
      </w:pPr>
    </w:p>
    <w:p w14:paraId="68E6FB2A" w14:textId="77777777" w:rsidR="00492C11" w:rsidRDefault="00492C11" w:rsidP="00492C11">
      <w:pPr>
        <w:spacing w:after="160" w:line="259" w:lineRule="auto"/>
        <w:jc w:val="center"/>
        <w:rPr>
          <w:rFonts w:ascii="Arial" w:eastAsia="Arial" w:hAnsi="Arial" w:cs="Arial"/>
          <w:b/>
          <w:sz w:val="22"/>
          <w:szCs w:val="22"/>
        </w:rPr>
      </w:pPr>
    </w:p>
    <w:p w14:paraId="77AD9562" w14:textId="77777777" w:rsidR="00492C11" w:rsidRDefault="00492C11" w:rsidP="00492C11">
      <w:pPr>
        <w:spacing w:after="160" w:line="259" w:lineRule="auto"/>
        <w:jc w:val="center"/>
        <w:rPr>
          <w:rFonts w:ascii="Arial" w:eastAsia="Arial" w:hAnsi="Arial" w:cs="Arial"/>
          <w:b/>
          <w:sz w:val="22"/>
          <w:szCs w:val="22"/>
        </w:rPr>
      </w:pPr>
    </w:p>
    <w:p w14:paraId="55C4F9E7" w14:textId="77777777" w:rsidR="00492C11" w:rsidRDefault="00492C11" w:rsidP="00492C11">
      <w:pPr>
        <w:spacing w:after="160" w:line="259" w:lineRule="auto"/>
        <w:jc w:val="center"/>
        <w:rPr>
          <w:rFonts w:ascii="Arial" w:eastAsia="Arial" w:hAnsi="Arial" w:cs="Arial"/>
          <w:b/>
          <w:sz w:val="22"/>
          <w:szCs w:val="22"/>
        </w:rPr>
      </w:pPr>
    </w:p>
    <w:p w14:paraId="15A21135" w14:textId="77777777" w:rsidR="00492C11" w:rsidRDefault="00492C11" w:rsidP="00492C11">
      <w:pPr>
        <w:spacing w:after="160" w:line="259" w:lineRule="auto"/>
        <w:jc w:val="center"/>
        <w:rPr>
          <w:rFonts w:ascii="Arial" w:eastAsia="Arial" w:hAnsi="Arial" w:cs="Arial"/>
          <w:b/>
          <w:sz w:val="22"/>
          <w:szCs w:val="22"/>
        </w:rPr>
      </w:pPr>
    </w:p>
    <w:p w14:paraId="53C4307E" w14:textId="77777777" w:rsidR="00492C11" w:rsidRDefault="00492C11" w:rsidP="00492C11">
      <w:pPr>
        <w:spacing w:after="160" w:line="259" w:lineRule="auto"/>
        <w:jc w:val="center"/>
        <w:rPr>
          <w:rFonts w:ascii="Arial" w:eastAsia="Arial" w:hAnsi="Arial" w:cs="Arial"/>
          <w:b/>
          <w:sz w:val="22"/>
          <w:szCs w:val="22"/>
        </w:rPr>
      </w:pPr>
    </w:p>
    <w:p w14:paraId="1BE1F9D3" w14:textId="77777777" w:rsidR="00492C11" w:rsidRDefault="00492C11" w:rsidP="00492C11">
      <w:pPr>
        <w:spacing w:after="160" w:line="259" w:lineRule="auto"/>
        <w:jc w:val="center"/>
        <w:rPr>
          <w:rFonts w:ascii="Arial" w:eastAsia="Arial" w:hAnsi="Arial" w:cs="Arial"/>
          <w:b/>
          <w:sz w:val="22"/>
          <w:szCs w:val="22"/>
        </w:rPr>
      </w:pPr>
    </w:p>
    <w:p w14:paraId="134A989B" w14:textId="77777777" w:rsidR="00492C11" w:rsidRDefault="00492C11" w:rsidP="00492C11">
      <w:pPr>
        <w:spacing w:after="160" w:line="259" w:lineRule="auto"/>
        <w:jc w:val="center"/>
        <w:rPr>
          <w:rFonts w:ascii="Arial" w:eastAsia="Arial" w:hAnsi="Arial" w:cs="Arial"/>
          <w:b/>
          <w:sz w:val="22"/>
          <w:szCs w:val="22"/>
        </w:rPr>
      </w:pPr>
    </w:p>
    <w:p w14:paraId="6CADDC00" w14:textId="77777777" w:rsidR="00492C11" w:rsidRDefault="00492C11" w:rsidP="00492C11">
      <w:pPr>
        <w:spacing w:after="160" w:line="259" w:lineRule="auto"/>
        <w:jc w:val="center"/>
        <w:rPr>
          <w:rFonts w:ascii="Arial" w:eastAsia="Arial" w:hAnsi="Arial" w:cs="Arial"/>
          <w:b/>
          <w:sz w:val="22"/>
          <w:szCs w:val="22"/>
        </w:rPr>
      </w:pPr>
    </w:p>
    <w:p w14:paraId="48C3C8A4" w14:textId="77777777" w:rsidR="00154314" w:rsidRDefault="00154314">
      <w:pPr>
        <w:rPr>
          <w:rFonts w:ascii="Arial" w:eastAsia="Arial" w:hAnsi="Arial" w:cs="Arial"/>
          <w:b/>
          <w:sz w:val="22"/>
          <w:szCs w:val="22"/>
        </w:rPr>
      </w:pPr>
      <w:r>
        <w:rPr>
          <w:rFonts w:ascii="Arial" w:eastAsia="Arial" w:hAnsi="Arial" w:cs="Arial"/>
          <w:b/>
          <w:sz w:val="22"/>
          <w:szCs w:val="22"/>
        </w:rPr>
        <w:br w:type="page"/>
      </w:r>
    </w:p>
    <w:p w14:paraId="5E7BF945" w14:textId="6A8D4603" w:rsidR="00492C11" w:rsidRPr="00492C11" w:rsidRDefault="00492C11" w:rsidP="00492C11">
      <w:pPr>
        <w:spacing w:after="160" w:line="259" w:lineRule="auto"/>
        <w:jc w:val="center"/>
        <w:rPr>
          <w:rFonts w:ascii="Arial" w:eastAsia="Arial" w:hAnsi="Arial" w:cs="Arial"/>
          <w:b/>
          <w:sz w:val="22"/>
          <w:szCs w:val="22"/>
        </w:rPr>
      </w:pPr>
      <w:r w:rsidRPr="00492C11">
        <w:rPr>
          <w:rFonts w:ascii="Arial" w:eastAsia="Arial" w:hAnsi="Arial" w:cs="Arial"/>
          <w:b/>
          <w:sz w:val="22"/>
          <w:szCs w:val="22"/>
        </w:rPr>
        <w:lastRenderedPageBreak/>
        <w:t>Revision History</w:t>
      </w:r>
    </w:p>
    <w:p w14:paraId="5516BAA9"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(Applies to documents initially released or revised after 19 Feb 25. The full revision history is</w:t>
      </w:r>
    </w:p>
    <w:p w14:paraId="6403C321"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available in the metadata on the QMS SharePoint site managed by the OneCubic Process Group.)</w:t>
      </w:r>
    </w:p>
    <w:p w14:paraId="7F61ABBD" w14:textId="77777777" w:rsidR="00492C11" w:rsidRPr="00492C11" w:rsidRDefault="00492C11" w:rsidP="00492C11">
      <w:pPr>
        <w:spacing w:after="160" w:line="259" w:lineRule="auto"/>
        <w:rPr>
          <w:rFonts w:ascii="Arial" w:eastAsia="Arial" w:hAnsi="Arial" w:cs="Arial"/>
          <w:bCs/>
          <w:sz w:val="22"/>
          <w:szCs w:val="22"/>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1260"/>
        <w:gridCol w:w="1507"/>
        <w:gridCol w:w="5070"/>
      </w:tblGrid>
      <w:tr w:rsidR="00492C11" w:rsidRPr="00492C11" w14:paraId="2940CD57" w14:textId="77777777" w:rsidTr="003A6B6D">
        <w:trPr>
          <w:trHeight w:val="548"/>
          <w:jc w:val="center"/>
        </w:trPr>
        <w:tc>
          <w:tcPr>
            <w:tcW w:w="1433" w:type="dxa"/>
            <w:tcBorders>
              <w:top w:val="single" w:sz="4" w:space="0" w:color="auto"/>
              <w:left w:val="single" w:sz="4" w:space="0" w:color="auto"/>
              <w:bottom w:val="single" w:sz="12" w:space="0" w:color="auto"/>
            </w:tcBorders>
            <w:vAlign w:val="center"/>
          </w:tcPr>
          <w:p w14:paraId="6106814C"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Rev</w:t>
            </w:r>
          </w:p>
        </w:tc>
        <w:tc>
          <w:tcPr>
            <w:tcW w:w="1260" w:type="dxa"/>
            <w:tcBorders>
              <w:top w:val="single" w:sz="4" w:space="0" w:color="auto"/>
              <w:bottom w:val="single" w:sz="12" w:space="0" w:color="auto"/>
            </w:tcBorders>
            <w:vAlign w:val="center"/>
          </w:tcPr>
          <w:p w14:paraId="519B2264"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Date</w:t>
            </w:r>
          </w:p>
        </w:tc>
        <w:tc>
          <w:tcPr>
            <w:tcW w:w="1507" w:type="dxa"/>
            <w:tcBorders>
              <w:top w:val="single" w:sz="4" w:space="0" w:color="auto"/>
              <w:bottom w:val="single" w:sz="12" w:space="0" w:color="auto"/>
            </w:tcBorders>
            <w:vAlign w:val="center"/>
          </w:tcPr>
          <w:p w14:paraId="478331BE"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By</w:t>
            </w:r>
          </w:p>
        </w:tc>
        <w:tc>
          <w:tcPr>
            <w:tcW w:w="5070" w:type="dxa"/>
            <w:tcBorders>
              <w:top w:val="single" w:sz="4" w:space="0" w:color="auto"/>
              <w:bottom w:val="single" w:sz="12" w:space="0" w:color="auto"/>
            </w:tcBorders>
            <w:vAlign w:val="center"/>
          </w:tcPr>
          <w:p w14:paraId="0F181095"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Description of Change</w:t>
            </w:r>
          </w:p>
        </w:tc>
      </w:tr>
      <w:tr w:rsidR="00492C11" w:rsidRPr="00492C11" w14:paraId="0285701A" w14:textId="77777777" w:rsidTr="003A6B6D">
        <w:trPr>
          <w:trHeight w:val="432"/>
          <w:jc w:val="center"/>
        </w:trPr>
        <w:tc>
          <w:tcPr>
            <w:tcW w:w="1433" w:type="dxa"/>
            <w:tcBorders>
              <w:left w:val="single" w:sz="4" w:space="0" w:color="auto"/>
            </w:tcBorders>
          </w:tcPr>
          <w:p w14:paraId="5DFC358D"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A</w:t>
            </w:r>
          </w:p>
        </w:tc>
        <w:tc>
          <w:tcPr>
            <w:tcW w:w="1260" w:type="dxa"/>
          </w:tcPr>
          <w:p w14:paraId="2F9F56BD" w14:textId="137A8457" w:rsidR="00492C11" w:rsidRPr="00492C11" w:rsidRDefault="007743A1" w:rsidP="00492C11">
            <w:pPr>
              <w:spacing w:after="160" w:line="259" w:lineRule="auto"/>
              <w:rPr>
                <w:rFonts w:ascii="Arial" w:eastAsia="Arial" w:hAnsi="Arial" w:cs="Arial"/>
                <w:sz w:val="22"/>
                <w:szCs w:val="22"/>
              </w:rPr>
            </w:pPr>
            <w:r>
              <w:rPr>
                <w:rFonts w:ascii="Arial" w:eastAsia="Arial" w:hAnsi="Arial" w:cs="Arial"/>
                <w:sz w:val="22"/>
                <w:szCs w:val="22"/>
              </w:rPr>
              <w:t>10 08 26</w:t>
            </w:r>
          </w:p>
        </w:tc>
        <w:tc>
          <w:tcPr>
            <w:tcW w:w="1507" w:type="dxa"/>
          </w:tcPr>
          <w:p w14:paraId="0ECF5573" w14:textId="7A79CCFB" w:rsidR="00492C11" w:rsidRPr="00492C11" w:rsidRDefault="00492C11" w:rsidP="00492C11">
            <w:pPr>
              <w:spacing w:after="160" w:line="259" w:lineRule="auto"/>
              <w:rPr>
                <w:rFonts w:ascii="Arial" w:eastAsia="Arial" w:hAnsi="Arial" w:cs="Arial"/>
                <w:sz w:val="22"/>
                <w:szCs w:val="22"/>
              </w:rPr>
            </w:pPr>
          </w:p>
        </w:tc>
        <w:tc>
          <w:tcPr>
            <w:tcW w:w="5070" w:type="dxa"/>
          </w:tcPr>
          <w:p w14:paraId="430DC683" w14:textId="44BC5E8C"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Initial release</w:t>
            </w:r>
            <w:r w:rsidR="005B3FB7">
              <w:rPr>
                <w:rFonts w:ascii="Arial" w:eastAsia="Arial" w:hAnsi="Arial" w:cs="Arial"/>
                <w:sz w:val="22"/>
                <w:szCs w:val="22"/>
              </w:rPr>
              <w:t xml:space="preserve">, </w:t>
            </w:r>
            <w:r w:rsidR="007743A1">
              <w:rPr>
                <w:rFonts w:ascii="Arial" w:eastAsia="Arial" w:hAnsi="Arial" w:cs="Arial"/>
                <w:sz w:val="22"/>
                <w:szCs w:val="22"/>
              </w:rPr>
              <w:t>Document added to QMS</w:t>
            </w:r>
          </w:p>
        </w:tc>
      </w:tr>
    </w:tbl>
    <w:p w14:paraId="7657C45D" w14:textId="77777777" w:rsidR="00492C11" w:rsidRPr="00492C11" w:rsidRDefault="00492C11" w:rsidP="001436E9">
      <w:pPr>
        <w:spacing w:after="120"/>
        <w:rPr>
          <w:rFonts w:ascii="Arial" w:hAnsi="Arial" w:cs="Arial"/>
          <w:bCs/>
          <w:sz w:val="22"/>
          <w:szCs w:val="22"/>
        </w:rPr>
      </w:pPr>
    </w:p>
    <w:sectPr w:rsidR="00492C11" w:rsidRPr="00492C11" w:rsidSect="00F70CE2">
      <w:headerReference w:type="even" r:id="rId12"/>
      <w:headerReference w:type="default" r:id="rId13"/>
      <w:footerReference w:type="default" r:id="rId14"/>
      <w:headerReference w:type="first" r:id="rId15"/>
      <w:pgSz w:w="12240" w:h="15840"/>
      <w:pgMar w:top="720" w:right="1008" w:bottom="720" w:left="1008" w:header="288"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39F88" w14:textId="77777777" w:rsidR="004A785A" w:rsidRDefault="004A785A">
      <w:r>
        <w:separator/>
      </w:r>
    </w:p>
  </w:endnote>
  <w:endnote w:type="continuationSeparator" w:id="0">
    <w:p w14:paraId="413CF359" w14:textId="77777777" w:rsidR="004A785A" w:rsidRDefault="004A785A">
      <w:r>
        <w:continuationSeparator/>
      </w:r>
    </w:p>
  </w:endnote>
  <w:endnote w:type="continuationNotice" w:id="1">
    <w:p w14:paraId="5E1ACC15" w14:textId="77777777" w:rsidR="004A785A" w:rsidRDefault="004A7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default"/>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8625" w14:textId="0E5B1D96" w:rsidR="0013731C" w:rsidRPr="0013731C" w:rsidRDefault="006D3FD6" w:rsidP="00AD1293">
    <w:pPr>
      <w:pStyle w:val="Footer"/>
    </w:pPr>
    <w:r>
      <w:t xml:space="preserve">S-380 </w:t>
    </w:r>
    <w:r w:rsidR="0013731C" w:rsidRPr="0013731C">
      <w:t xml:space="preserve"> Rev </w:t>
    </w:r>
    <w:r>
      <w:t>A</w:t>
    </w:r>
    <w:r w:rsidR="0013731C" w:rsidRPr="0013731C">
      <w:t xml:space="preserve">, </w:t>
    </w:r>
    <w:r w:rsidR="002477B0">
      <w:t>08 Oct</w:t>
    </w:r>
    <w:r w:rsidR="0013731C" w:rsidRPr="0013731C">
      <w:t xml:space="preserve"> 202</w:t>
    </w:r>
    <w:r w:rsidR="002477B0">
      <w:t>6</w:t>
    </w:r>
    <w:r w:rsidR="0013731C">
      <w:tab/>
    </w:r>
    <w:r w:rsidR="0013731C" w:rsidRPr="0013731C">
      <w:t xml:space="preserve">               PRINTED COPIES ARE FOR REFERENCE ONLY</w:t>
    </w:r>
  </w:p>
  <w:p w14:paraId="2CCA2963" w14:textId="77777777" w:rsidR="0013731C" w:rsidRPr="0013731C" w:rsidRDefault="0013731C" w:rsidP="0013731C">
    <w:pPr>
      <w:pStyle w:val="Footer"/>
      <w:jc w:val="center"/>
    </w:pPr>
    <w:r w:rsidRPr="0013731C">
      <w:t>FOR INTERNAL USE ONLY</w:t>
    </w:r>
  </w:p>
  <w:p w14:paraId="1D8BE3B8" w14:textId="77777777" w:rsidR="000F07C5" w:rsidRDefault="000F07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95CF1" w14:textId="77777777" w:rsidR="004A785A" w:rsidRDefault="004A785A">
      <w:r>
        <w:separator/>
      </w:r>
    </w:p>
  </w:footnote>
  <w:footnote w:type="continuationSeparator" w:id="0">
    <w:p w14:paraId="6788A807" w14:textId="77777777" w:rsidR="004A785A" w:rsidRDefault="004A785A">
      <w:r>
        <w:continuationSeparator/>
      </w:r>
    </w:p>
  </w:footnote>
  <w:footnote w:type="continuationNotice" w:id="1">
    <w:p w14:paraId="0AF839B8" w14:textId="77777777" w:rsidR="004A785A" w:rsidRDefault="004A78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6950" w14:textId="77777777" w:rsidR="007A75E7" w:rsidRDefault="007A75E7">
    <w:pPr>
      <w:pStyle w:val="Header"/>
    </w:pPr>
  </w:p>
  <w:p w14:paraId="3AFE1501" w14:textId="77777777" w:rsidR="007A75E7" w:rsidRDefault="007A75E7">
    <w:pPr>
      <w:pStyle w:val="Header"/>
    </w:pPr>
    <w:r>
      <w:rPr>
        <w:noProof/>
      </w:rPr>
      <w:drawing>
        <wp:inline distT="0" distB="0" distL="0" distR="0" wp14:anchorId="5FCB7AD0" wp14:editId="1C336484">
          <wp:extent cx="1546860" cy="350520"/>
          <wp:effectExtent l="19050" t="0" r="0" b="0"/>
          <wp:docPr id="4"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01C2C6F3" w14:textId="77777777" w:rsidTr="00FA4E4E">
      <w:trPr>
        <w:trHeight w:hRule="exact" w:val="847"/>
      </w:trPr>
      <w:tc>
        <w:tcPr>
          <w:tcW w:w="6999" w:type="dxa"/>
          <w:tcBorders>
            <w:top w:val="single" w:sz="12" w:space="0" w:color="auto"/>
            <w:left w:val="single" w:sz="12" w:space="0" w:color="auto"/>
          </w:tcBorders>
          <w:vAlign w:val="center"/>
        </w:tcPr>
        <w:p w14:paraId="40789344"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6CB6719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No.</w:t>
          </w:r>
        </w:p>
        <w:p w14:paraId="2E31930A" w14:textId="77777777" w:rsidR="007A75E7" w:rsidRPr="00163D0E" w:rsidRDefault="007A75E7" w:rsidP="00FA4E4E">
          <w:pPr>
            <w:pStyle w:val="Header"/>
            <w:rPr>
              <w:rFonts w:ascii="Arial" w:hAnsi="Arial"/>
              <w:sz w:val="18"/>
              <w:szCs w:val="18"/>
            </w:rPr>
          </w:pPr>
        </w:p>
        <w:p w14:paraId="3EE2BBFA" w14:textId="77777777" w:rsidR="007A75E7" w:rsidRPr="00163D0E" w:rsidRDefault="007A75E7" w:rsidP="00FA4E4E">
          <w:pPr>
            <w:pStyle w:val="Header"/>
            <w:rPr>
              <w:rFonts w:ascii="Arial" w:hAnsi="Arial"/>
              <w:sz w:val="18"/>
              <w:szCs w:val="18"/>
            </w:rPr>
          </w:pPr>
          <w:r w:rsidRPr="00163D0E">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1B523B64"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Page</w:t>
          </w:r>
        </w:p>
        <w:p w14:paraId="3CBD2F70" w14:textId="77777777" w:rsidR="007A75E7" w:rsidRPr="00163D0E" w:rsidRDefault="007A75E7" w:rsidP="00FA4E4E">
          <w:pPr>
            <w:pStyle w:val="Header"/>
            <w:rPr>
              <w:rFonts w:ascii="Arial" w:hAnsi="Arial"/>
              <w:sz w:val="18"/>
              <w:szCs w:val="18"/>
            </w:rPr>
          </w:pPr>
        </w:p>
        <w:p w14:paraId="40D1B9CC" w14:textId="77777777" w:rsidR="007A75E7" w:rsidRPr="00163D0E" w:rsidRDefault="007A75E7" w:rsidP="00FA4E4E">
          <w:pPr>
            <w:pStyle w:val="Header"/>
            <w:rPr>
              <w:rFonts w:ascii="Arial" w:hAnsi="Arial"/>
              <w:sz w:val="18"/>
              <w:szCs w:val="18"/>
            </w:rPr>
          </w:pPr>
          <w:r w:rsidRPr="00163D0E">
            <w:rPr>
              <w:rFonts w:ascii="Arial" w:hAnsi="Arial"/>
              <w:sz w:val="18"/>
              <w:szCs w:val="18"/>
            </w:rPr>
            <w:fldChar w:fldCharType="begin"/>
          </w:r>
          <w:r w:rsidRPr="00163D0E">
            <w:rPr>
              <w:rFonts w:ascii="Arial" w:hAnsi="Arial"/>
              <w:sz w:val="18"/>
              <w:szCs w:val="18"/>
            </w:rPr>
            <w:instrText xml:space="preserve"> PAGE  \* Arabic  \* MERGEFORMAT </w:instrText>
          </w:r>
          <w:r w:rsidRPr="00163D0E">
            <w:rPr>
              <w:rFonts w:ascii="Arial" w:hAnsi="Arial"/>
              <w:sz w:val="18"/>
              <w:szCs w:val="18"/>
            </w:rPr>
            <w:fldChar w:fldCharType="separate"/>
          </w:r>
          <w:r>
            <w:rPr>
              <w:rFonts w:ascii="Arial" w:hAnsi="Arial"/>
              <w:noProof/>
              <w:sz w:val="18"/>
              <w:szCs w:val="18"/>
            </w:rPr>
            <w:t>2</w:t>
          </w:r>
          <w:r w:rsidRPr="00163D0E">
            <w:rPr>
              <w:rFonts w:ascii="Arial" w:hAnsi="Arial"/>
              <w:sz w:val="18"/>
              <w:szCs w:val="18"/>
            </w:rPr>
            <w:fldChar w:fldCharType="end"/>
          </w:r>
          <w:r w:rsidRPr="00163D0E">
            <w:rPr>
              <w:rFonts w:ascii="Arial" w:hAnsi="Arial"/>
              <w:sz w:val="18"/>
              <w:szCs w:val="18"/>
            </w:rPr>
            <w:t xml:space="preserve"> of </w:t>
          </w:r>
          <w:r w:rsidRPr="00163D0E">
            <w:rPr>
              <w:rFonts w:ascii="Arial" w:hAnsi="Arial"/>
              <w:sz w:val="18"/>
              <w:szCs w:val="18"/>
            </w:rPr>
            <w:fldChar w:fldCharType="begin"/>
          </w:r>
          <w:r w:rsidRPr="00163D0E">
            <w:rPr>
              <w:rFonts w:ascii="Arial" w:hAnsi="Arial"/>
              <w:sz w:val="18"/>
              <w:szCs w:val="18"/>
            </w:rPr>
            <w:instrText xml:space="preserve"> NUMPAGES  \* Arabic  \* MERGEFORMAT </w:instrText>
          </w:r>
          <w:r w:rsidRPr="00163D0E">
            <w:rPr>
              <w:rFonts w:ascii="Arial" w:hAnsi="Arial"/>
              <w:sz w:val="18"/>
              <w:szCs w:val="18"/>
            </w:rPr>
            <w:fldChar w:fldCharType="separate"/>
          </w:r>
          <w:r w:rsidR="00160E3E">
            <w:rPr>
              <w:rFonts w:ascii="Arial" w:hAnsi="Arial"/>
              <w:noProof/>
              <w:sz w:val="18"/>
              <w:szCs w:val="18"/>
            </w:rPr>
            <w:t>1</w:t>
          </w:r>
          <w:r w:rsidRPr="00163D0E">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48D1A658"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Scope</w:t>
          </w:r>
        </w:p>
        <w:p w14:paraId="2DE752A4" w14:textId="77777777" w:rsidR="007A75E7" w:rsidRPr="00163D0E" w:rsidRDefault="007A75E7" w:rsidP="00FA4E4E">
          <w:pPr>
            <w:pStyle w:val="Header"/>
            <w:rPr>
              <w:rFonts w:ascii="Arial" w:hAnsi="Arial"/>
              <w:sz w:val="18"/>
              <w:szCs w:val="18"/>
            </w:rPr>
          </w:pPr>
        </w:p>
        <w:p w14:paraId="1E5A1ACC" w14:textId="77777777" w:rsidR="007A75E7" w:rsidRPr="00163D0E" w:rsidRDefault="007A75E7" w:rsidP="00FA4E4E">
          <w:pPr>
            <w:pStyle w:val="Header"/>
            <w:rPr>
              <w:rFonts w:ascii="Arial" w:hAnsi="Arial"/>
              <w:sz w:val="18"/>
              <w:szCs w:val="18"/>
            </w:rPr>
          </w:pPr>
          <w:r w:rsidRPr="00163D0E">
            <w:rPr>
              <w:rFonts w:ascii="Arial" w:hAnsi="Arial"/>
              <w:sz w:val="18"/>
              <w:szCs w:val="18"/>
            </w:rPr>
            <w:t xml:space="preserve">All Cubic Entities   </w:t>
          </w:r>
        </w:p>
      </w:tc>
    </w:tr>
    <w:tr w:rsidR="007A75E7" w14:paraId="70D5A848" w14:textId="77777777" w:rsidTr="00FA4E4E">
      <w:trPr>
        <w:trHeight w:hRule="exact" w:val="847"/>
      </w:trPr>
      <w:tc>
        <w:tcPr>
          <w:tcW w:w="6999" w:type="dxa"/>
          <w:tcBorders>
            <w:left w:val="single" w:sz="12" w:space="0" w:color="auto"/>
            <w:bottom w:val="single" w:sz="12" w:space="0" w:color="auto"/>
          </w:tcBorders>
          <w:vAlign w:val="center"/>
        </w:tcPr>
        <w:p w14:paraId="28570CA7"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2E8D3B3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Rev. Date</w:t>
          </w:r>
        </w:p>
        <w:p w14:paraId="7B265219" w14:textId="77777777" w:rsidR="007A75E7" w:rsidRPr="00163D0E" w:rsidRDefault="007A75E7" w:rsidP="00FA4E4E">
          <w:pPr>
            <w:pStyle w:val="Header"/>
            <w:rPr>
              <w:rFonts w:ascii="Arial" w:hAnsi="Arial"/>
              <w:sz w:val="18"/>
              <w:szCs w:val="18"/>
            </w:rPr>
          </w:pPr>
        </w:p>
        <w:p w14:paraId="0828791B" w14:textId="77777777" w:rsidR="007A75E7" w:rsidRPr="00163D0E" w:rsidRDefault="007A75E7" w:rsidP="00FA4E4E">
          <w:pPr>
            <w:pStyle w:val="Header"/>
            <w:rPr>
              <w:rFonts w:ascii="Arial" w:hAnsi="Arial"/>
              <w:sz w:val="18"/>
              <w:szCs w:val="18"/>
            </w:rPr>
          </w:pPr>
          <w:r>
            <w:rPr>
              <w:rFonts w:ascii="Arial" w:hAnsi="Arial"/>
              <w:sz w:val="18"/>
              <w:szCs w:val="18"/>
            </w:rPr>
            <w:t xml:space="preserve">   9/24/2012</w:t>
          </w:r>
        </w:p>
      </w:tc>
      <w:tc>
        <w:tcPr>
          <w:tcW w:w="992" w:type="dxa"/>
          <w:tcBorders>
            <w:top w:val="single" w:sz="12" w:space="0" w:color="auto"/>
            <w:left w:val="single" w:sz="12" w:space="0" w:color="auto"/>
            <w:bottom w:val="single" w:sz="12" w:space="0" w:color="auto"/>
            <w:right w:val="single" w:sz="12" w:space="0" w:color="auto"/>
          </w:tcBorders>
        </w:tcPr>
        <w:p w14:paraId="13BAA334"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(EO)</w:t>
          </w:r>
        </w:p>
        <w:p w14:paraId="7A13C3AD" w14:textId="77777777" w:rsidR="007A75E7" w:rsidRDefault="007A75E7" w:rsidP="00FA4E4E">
          <w:pPr>
            <w:pStyle w:val="Header"/>
            <w:rPr>
              <w:rFonts w:ascii="Arial" w:hAnsi="Arial"/>
              <w:sz w:val="14"/>
              <w:szCs w:val="14"/>
            </w:rPr>
          </w:pPr>
        </w:p>
        <w:p w14:paraId="6346B01E"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29DF5ADF" w14:textId="77777777" w:rsidR="007A75E7" w:rsidRPr="00163D0E" w:rsidRDefault="007A75E7" w:rsidP="00FA4E4E">
          <w:pPr>
            <w:pStyle w:val="Header"/>
            <w:rPr>
              <w:rFonts w:ascii="Arial" w:hAnsi="Arial"/>
              <w:sz w:val="18"/>
              <w:szCs w:val="18"/>
            </w:rPr>
          </w:pPr>
        </w:p>
        <w:p w14:paraId="78ADED08" w14:textId="77777777" w:rsidR="007A75E7" w:rsidRPr="00163D0E"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436B4BCF"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(RDH)</w:t>
          </w:r>
        </w:p>
        <w:p w14:paraId="06482071" w14:textId="77777777" w:rsidR="007A75E7" w:rsidRDefault="007A75E7" w:rsidP="00FA4E4E">
          <w:pPr>
            <w:pStyle w:val="Header"/>
            <w:rPr>
              <w:rFonts w:ascii="Arial" w:hAnsi="Arial"/>
              <w:sz w:val="14"/>
              <w:szCs w:val="14"/>
            </w:rPr>
          </w:pPr>
        </w:p>
        <w:p w14:paraId="1811332B"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p w14:paraId="66E4C139" w14:textId="77777777" w:rsidR="007A75E7" w:rsidRPr="00163D0E" w:rsidRDefault="007A75E7" w:rsidP="00FA4E4E">
          <w:pPr>
            <w:pStyle w:val="Header"/>
            <w:rPr>
              <w:rFonts w:ascii="Arial" w:hAnsi="Arial"/>
              <w:sz w:val="18"/>
              <w:szCs w:val="18"/>
            </w:rPr>
          </w:pPr>
        </w:p>
      </w:tc>
    </w:tr>
  </w:tbl>
  <w:p w14:paraId="4FA5C6AB" w14:textId="77777777" w:rsidR="007A75E7" w:rsidRDefault="007A75E7">
    <w:pPr>
      <w:pStyle w:val="Header"/>
    </w:pPr>
  </w:p>
  <w:p w14:paraId="25C37958" w14:textId="77777777" w:rsidR="007A75E7" w:rsidRDefault="007A75E7">
    <w:pPr>
      <w:pStyle w:val="Header"/>
    </w:pPr>
  </w:p>
  <w:p w14:paraId="651848AE" w14:textId="77777777" w:rsidR="000F07C5" w:rsidRDefault="000F07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3361" w14:textId="6147D306" w:rsidR="007A75E7" w:rsidRDefault="007A75E7">
    <w:pPr>
      <w:pStyle w:val="Header"/>
    </w:pPr>
  </w:p>
  <w:tbl>
    <w:tblPr>
      <w:tblW w:w="1036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757"/>
      <w:gridCol w:w="1212"/>
      <w:gridCol w:w="1399"/>
    </w:tblGrid>
    <w:tr w:rsidR="0067675E" w:rsidRPr="00747D79" w14:paraId="64D50089" w14:textId="77777777" w:rsidTr="00A53312">
      <w:trPr>
        <w:trHeight w:hRule="exact" w:val="885"/>
      </w:trPr>
      <w:tc>
        <w:tcPr>
          <w:tcW w:w="7488" w:type="dxa"/>
          <w:tcBorders>
            <w:right w:val="single" w:sz="12" w:space="0" w:color="auto"/>
          </w:tcBorders>
          <w:vAlign w:val="center"/>
        </w:tcPr>
        <w:p w14:paraId="0E888EFB" w14:textId="49D4C9B4" w:rsidR="0067675E" w:rsidRPr="00096AA0" w:rsidRDefault="0067675E" w:rsidP="00B03358">
          <w:pPr>
            <w:tabs>
              <w:tab w:val="right" w:pos="9360"/>
            </w:tabs>
            <w:jc w:val="center"/>
            <w:rPr>
              <w:rFonts w:ascii="Helvetica" w:eastAsia="ヒラギノ角ゴ Pro W3" w:hAnsi="Helvetica"/>
              <w:color w:val="000000"/>
            </w:rPr>
          </w:pPr>
        </w:p>
        <w:p w14:paraId="235190ED" w14:textId="5727FDFA" w:rsidR="0067675E" w:rsidRPr="007A75E7" w:rsidRDefault="008A6DFB" w:rsidP="0067675E">
          <w:pPr>
            <w:tabs>
              <w:tab w:val="right" w:pos="9360"/>
            </w:tabs>
            <w:jc w:val="center"/>
            <w:rPr>
              <w:rFonts w:ascii="Arial" w:eastAsia="ヒラギノ角ゴ Pro W3" w:hAnsi="Arial" w:cs="Arial"/>
              <w:color w:val="000000"/>
              <w:sz w:val="24"/>
              <w:szCs w:val="24"/>
            </w:rPr>
          </w:pPr>
          <w:r w:rsidRPr="00531D0A">
            <w:rPr>
              <w:rFonts w:ascii="Calibri" w:eastAsia="Calibri" w:hAnsi="Calibri"/>
              <w:noProof/>
              <w:sz w:val="22"/>
              <w:szCs w:val="22"/>
            </w:rPr>
            <w:drawing>
              <wp:inline distT="0" distB="0" distL="0" distR="0" wp14:anchorId="3447359D" wp14:editId="2AE0A10D">
                <wp:extent cx="1645920" cy="354646"/>
                <wp:effectExtent l="0" t="0" r="0" b="7620"/>
                <wp:docPr id="2" name="Picture 2" descr="http://sharepoint.corp.cubic.cub/intranetdocumentmanagement/Intranet%20Documents/Logos/New_Logos/2015%20Logos/Cubic%20Corporation/Cubic_Corp_BugCubic/Cubic_Corp_BugCubic_blue/CubicCorp_BugCubic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arepoint.corp.cubic.cub/intranetdocumentmanagement/Intranet%20Documents/Logos/New_Logos/2015%20Logos/Cubic%20Corporation/Cubic_Corp_BugCubic/Cubic_Corp_BugCubic_blue/CubicCorp_BugCubic_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5737" cy="354606"/>
                        </a:xfrm>
                        <a:prstGeom prst="rect">
                          <a:avLst/>
                        </a:prstGeom>
                        <a:noFill/>
                        <a:ln>
                          <a:noFill/>
                        </a:ln>
                      </pic:spPr>
                    </pic:pic>
                  </a:graphicData>
                </a:graphic>
              </wp:inline>
            </w:drawing>
          </w:r>
        </w:p>
      </w:tc>
      <w:tc>
        <w:tcPr>
          <w:tcW w:w="1170" w:type="dxa"/>
          <w:tcBorders>
            <w:top w:val="single" w:sz="12" w:space="0" w:color="auto"/>
            <w:left w:val="single" w:sz="12" w:space="0" w:color="auto"/>
            <w:bottom w:val="single" w:sz="12" w:space="0" w:color="auto"/>
            <w:right w:val="single" w:sz="12" w:space="0" w:color="auto"/>
          </w:tcBorders>
        </w:tcPr>
        <w:p w14:paraId="42350CFE" w14:textId="59419BA0"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No.</w:t>
          </w:r>
        </w:p>
        <w:p w14:paraId="6B0DB715" w14:textId="15C52946" w:rsidR="0067675E" w:rsidRPr="00A53312" w:rsidRDefault="00800E4A" w:rsidP="00A53312">
          <w:pPr>
            <w:tabs>
              <w:tab w:val="right" w:pos="9360"/>
            </w:tabs>
            <w:rPr>
              <w:rFonts w:ascii="Arial" w:eastAsia="ヒラギノ角ゴ Pro W3" w:hAnsi="Arial" w:cs="Arial"/>
              <w:color w:val="000000"/>
              <w:sz w:val="18"/>
              <w:szCs w:val="18"/>
            </w:rPr>
          </w:pPr>
          <w:r w:rsidRPr="00A53312">
            <w:rPr>
              <w:rFonts w:ascii="Arial" w:eastAsia="ヒラギノ角ゴ Pro W3" w:hAnsi="Arial" w:cs="Arial"/>
              <w:color w:val="000000"/>
              <w:sz w:val="18"/>
              <w:szCs w:val="18"/>
            </w:rPr>
            <w:t>S-</w:t>
          </w:r>
          <w:r w:rsidR="006D3FD6">
            <w:rPr>
              <w:rFonts w:ascii="Arial" w:eastAsia="ヒラギノ角ゴ Pro W3" w:hAnsi="Arial" w:cs="Arial"/>
              <w:color w:val="000000"/>
              <w:sz w:val="18"/>
              <w:szCs w:val="18"/>
            </w:rPr>
            <w:t>380</w:t>
          </w:r>
        </w:p>
      </w:tc>
      <w:tc>
        <w:tcPr>
          <w:tcW w:w="1350" w:type="dxa"/>
          <w:tcBorders>
            <w:top w:val="single" w:sz="12" w:space="0" w:color="auto"/>
            <w:left w:val="nil"/>
            <w:bottom w:val="single" w:sz="12" w:space="0" w:color="auto"/>
            <w:right w:val="single" w:sz="12" w:space="0" w:color="auto"/>
          </w:tcBorders>
        </w:tcPr>
        <w:p w14:paraId="0B7F0788" w14:textId="02032FA2"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Page</w:t>
          </w:r>
        </w:p>
        <w:p w14:paraId="235093F8" w14:textId="65BD2A1F" w:rsidR="0067675E" w:rsidRPr="00096AA0" w:rsidRDefault="0067675E" w:rsidP="00A53312">
          <w:pPr>
            <w:rPr>
              <w:rFonts w:ascii="Arial" w:eastAsia="ヒラギノ角ゴ Pro W3" w:hAnsi="Arial" w:cs="Arial"/>
              <w:color w:val="000000"/>
              <w:sz w:val="18"/>
              <w:szCs w:val="18"/>
            </w:rPr>
          </w:pPr>
          <w:r w:rsidRPr="005E7202">
            <w:rPr>
              <w:rFonts w:ascii="Arial" w:eastAsia="ヒラギノ角ゴ Pro W3" w:hAnsi="Arial" w:cs="Arial"/>
              <w:color w:val="000000"/>
              <w:sz w:val="18"/>
              <w:szCs w:val="18"/>
            </w:rPr>
            <w:t xml:space="preserve">Page </w:t>
          </w:r>
          <w:r w:rsidRPr="005E7202">
            <w:rPr>
              <w:rFonts w:ascii="Arial" w:eastAsia="ヒラギノ角ゴ Pro W3" w:hAnsi="Arial" w:cs="Arial"/>
              <w:color w:val="000000"/>
              <w:sz w:val="18"/>
              <w:szCs w:val="18"/>
            </w:rPr>
            <w:fldChar w:fldCharType="begin"/>
          </w:r>
          <w:r w:rsidRPr="005E7202">
            <w:rPr>
              <w:rFonts w:ascii="Arial" w:eastAsia="ヒラギノ角ゴ Pro W3" w:hAnsi="Arial" w:cs="Arial"/>
              <w:color w:val="000000"/>
              <w:sz w:val="18"/>
              <w:szCs w:val="18"/>
            </w:rPr>
            <w:instrText xml:space="preserve"> PAGE  \* Arabic  \* MERGEFORMAT </w:instrText>
          </w:r>
          <w:r w:rsidRPr="005E720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Pr="005E7202">
            <w:rPr>
              <w:rFonts w:ascii="Arial" w:eastAsia="ヒラギノ角ゴ Pro W3" w:hAnsi="Arial" w:cs="Arial"/>
              <w:color w:val="000000"/>
              <w:sz w:val="18"/>
              <w:szCs w:val="18"/>
            </w:rPr>
            <w:fldChar w:fldCharType="end"/>
          </w:r>
          <w:r w:rsidRPr="005E7202">
            <w:rPr>
              <w:rFonts w:ascii="Arial" w:eastAsia="ヒラギノ角ゴ Pro W3" w:hAnsi="Arial" w:cs="Arial"/>
              <w:color w:val="000000"/>
              <w:sz w:val="18"/>
              <w:szCs w:val="18"/>
            </w:rPr>
            <w:t xml:space="preserve"> of </w:t>
          </w:r>
          <w:r w:rsidR="00A53312">
            <w:rPr>
              <w:rFonts w:ascii="Arial" w:eastAsia="ヒラギノ角ゴ Pro W3" w:hAnsi="Arial" w:cs="Arial"/>
              <w:color w:val="000000"/>
              <w:sz w:val="18"/>
              <w:szCs w:val="18"/>
            </w:rPr>
            <w:fldChar w:fldCharType="begin"/>
          </w:r>
          <w:r w:rsidR="00A53312">
            <w:rPr>
              <w:rFonts w:ascii="Arial" w:eastAsia="ヒラギノ角ゴ Pro W3" w:hAnsi="Arial" w:cs="Arial"/>
              <w:color w:val="000000"/>
              <w:sz w:val="18"/>
              <w:szCs w:val="18"/>
            </w:rPr>
            <w:instrText xml:space="preserve"> NUMPAGES   \* MERGEFORMAT </w:instrText>
          </w:r>
          <w:r w:rsidR="00A5331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00A53312">
            <w:rPr>
              <w:rFonts w:ascii="Arial" w:eastAsia="ヒラギノ角ゴ Pro W3" w:hAnsi="Arial" w:cs="Arial"/>
              <w:color w:val="000000"/>
              <w:sz w:val="18"/>
              <w:szCs w:val="18"/>
            </w:rPr>
            <w:fldChar w:fldCharType="end"/>
          </w:r>
        </w:p>
      </w:tc>
    </w:tr>
    <w:tr w:rsidR="0067675E" w:rsidRPr="00096AA0" w14:paraId="5E53DD65" w14:textId="77777777" w:rsidTr="00A53312">
      <w:trPr>
        <w:trHeight w:val="744"/>
      </w:trPr>
      <w:tc>
        <w:tcPr>
          <w:tcW w:w="7488" w:type="dxa"/>
          <w:tcBorders>
            <w:right w:val="single" w:sz="12" w:space="0" w:color="auto"/>
          </w:tcBorders>
        </w:tcPr>
        <w:p w14:paraId="5720ECC2" w14:textId="591B6D87" w:rsidR="006D3FD6" w:rsidRPr="00F00F4E" w:rsidRDefault="005B3FB7" w:rsidP="00DA0AC1">
          <w:pPr>
            <w:spacing w:after="36" w:line="259" w:lineRule="auto"/>
            <w:ind w:right="10"/>
            <w:jc w:val="center"/>
          </w:pPr>
          <w:r w:rsidRPr="005B3FB7">
            <w:rPr>
              <w:rFonts w:ascii="Calibri" w:eastAsia="Calibri" w:hAnsi="Calibri" w:cs="Calibri"/>
              <w:b/>
              <w:sz w:val="28"/>
              <w:u w:val="single"/>
            </w:rPr>
            <w:t>Terms and Conditions of Subcontract for Atlas Global Technology Taiwan 10 July 2025</w:t>
          </w:r>
        </w:p>
      </w:tc>
      <w:tc>
        <w:tcPr>
          <w:tcW w:w="1170" w:type="dxa"/>
          <w:tcBorders>
            <w:top w:val="single" w:sz="12" w:space="0" w:color="auto"/>
            <w:left w:val="single" w:sz="12" w:space="0" w:color="auto"/>
            <w:bottom w:val="single" w:sz="12" w:space="0" w:color="auto"/>
            <w:right w:val="single" w:sz="12" w:space="0" w:color="auto"/>
          </w:tcBorders>
        </w:tcPr>
        <w:p w14:paraId="7C8547B3" w14:textId="6F5CB07C"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 xml:space="preserve">Rev. </w:t>
          </w:r>
          <w:r>
            <w:rPr>
              <w:rFonts w:ascii="Arial" w:eastAsia="ヒラギノ角ゴ Pro W3" w:hAnsi="Arial" w:cs="Arial"/>
              <w:color w:val="000000"/>
              <w:sz w:val="16"/>
              <w:szCs w:val="16"/>
              <w:u w:val="single"/>
            </w:rPr>
            <w:t>#</w:t>
          </w:r>
        </w:p>
        <w:p w14:paraId="201C9670" w14:textId="2443BAA2" w:rsidR="0067675E" w:rsidRPr="00096AA0" w:rsidRDefault="006D3FD6"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A</w:t>
          </w:r>
        </w:p>
      </w:tc>
      <w:tc>
        <w:tcPr>
          <w:tcW w:w="1350" w:type="dxa"/>
          <w:tcBorders>
            <w:top w:val="single" w:sz="12" w:space="0" w:color="auto"/>
            <w:left w:val="single" w:sz="12" w:space="0" w:color="auto"/>
            <w:bottom w:val="single" w:sz="12" w:space="0" w:color="auto"/>
            <w:right w:val="single" w:sz="12" w:space="0" w:color="auto"/>
          </w:tcBorders>
        </w:tcPr>
        <w:p w14:paraId="02DAA2B0" w14:textId="3B752431" w:rsidR="0067675E" w:rsidRDefault="0067675E" w:rsidP="00FE3B4A">
          <w:pPr>
            <w:tabs>
              <w:tab w:val="right" w:pos="9360"/>
            </w:tabs>
            <w:spacing w:after="120"/>
            <w:rPr>
              <w:rFonts w:ascii="Arial" w:eastAsia="ヒラギノ角ゴ Pro W3" w:hAnsi="Arial" w:cs="Arial"/>
              <w:color w:val="000000"/>
              <w:sz w:val="16"/>
              <w:szCs w:val="16"/>
              <w:u w:val="single"/>
            </w:rPr>
          </w:pPr>
          <w:r>
            <w:rPr>
              <w:rFonts w:ascii="Arial" w:eastAsia="ヒラギノ角ゴ Pro W3" w:hAnsi="Arial" w:cs="Arial"/>
              <w:color w:val="000000"/>
              <w:sz w:val="16"/>
              <w:szCs w:val="16"/>
              <w:u w:val="single"/>
            </w:rPr>
            <w:t>Rev. Date</w:t>
          </w:r>
        </w:p>
        <w:p w14:paraId="18413F8F" w14:textId="4381933F" w:rsidR="0067675E" w:rsidRPr="00096AA0" w:rsidRDefault="006D3FD6"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08 10 2026</w:t>
          </w:r>
        </w:p>
      </w:tc>
    </w:tr>
  </w:tbl>
  <w:p w14:paraId="4728A307" w14:textId="77777777" w:rsidR="007A75E7" w:rsidRDefault="007A75E7">
    <w:pPr>
      <w:pStyle w:val="Header"/>
    </w:pPr>
  </w:p>
  <w:p w14:paraId="0505E0A3" w14:textId="77777777" w:rsidR="000F07C5" w:rsidRDefault="000F07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B763" w14:textId="77777777" w:rsidR="007A75E7" w:rsidRDefault="007A75E7">
    <w:pPr>
      <w:pStyle w:val="Header"/>
    </w:pPr>
  </w:p>
  <w:p w14:paraId="043E5CDC" w14:textId="77777777" w:rsidR="007A75E7" w:rsidRDefault="007A75E7">
    <w:pPr>
      <w:pStyle w:val="Header"/>
    </w:pPr>
    <w:r>
      <w:rPr>
        <w:noProof/>
      </w:rPr>
      <w:drawing>
        <wp:inline distT="0" distB="0" distL="0" distR="0" wp14:anchorId="1E863C19" wp14:editId="1EBC5470">
          <wp:extent cx="1546860" cy="350520"/>
          <wp:effectExtent l="19050" t="0" r="0" b="0"/>
          <wp:docPr id="20"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768CD960" w14:textId="77777777" w:rsidTr="00FA4E4E">
      <w:trPr>
        <w:trHeight w:hRule="exact" w:val="847"/>
      </w:trPr>
      <w:tc>
        <w:tcPr>
          <w:tcW w:w="6999" w:type="dxa"/>
          <w:tcBorders>
            <w:top w:val="single" w:sz="12" w:space="0" w:color="auto"/>
            <w:left w:val="single" w:sz="12" w:space="0" w:color="auto"/>
          </w:tcBorders>
          <w:vAlign w:val="center"/>
        </w:tcPr>
        <w:p w14:paraId="677D1C31"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45AF6D73"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No.</w:t>
          </w:r>
        </w:p>
        <w:p w14:paraId="7606B2F6" w14:textId="77777777" w:rsidR="007A75E7" w:rsidRPr="005E291A" w:rsidRDefault="007A75E7" w:rsidP="00FA4E4E">
          <w:pPr>
            <w:pStyle w:val="Header"/>
            <w:rPr>
              <w:rFonts w:ascii="Arial" w:hAnsi="Arial"/>
              <w:sz w:val="18"/>
              <w:szCs w:val="18"/>
            </w:rPr>
          </w:pPr>
        </w:p>
        <w:p w14:paraId="7A0C6D91" w14:textId="77777777" w:rsidR="007A75E7" w:rsidRPr="005E291A" w:rsidRDefault="007A75E7" w:rsidP="00FA4E4E">
          <w:pPr>
            <w:pStyle w:val="Header"/>
            <w:rPr>
              <w:rFonts w:ascii="Arial" w:hAnsi="Arial"/>
              <w:sz w:val="18"/>
              <w:szCs w:val="18"/>
            </w:rPr>
          </w:pPr>
          <w:r w:rsidRPr="005E291A">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49D44A96"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Page</w:t>
          </w:r>
        </w:p>
        <w:p w14:paraId="703E4085" w14:textId="77777777" w:rsidR="007A75E7" w:rsidRPr="005E291A" w:rsidRDefault="007A75E7" w:rsidP="00FA4E4E">
          <w:pPr>
            <w:pStyle w:val="Header"/>
            <w:rPr>
              <w:rFonts w:ascii="Arial" w:hAnsi="Arial"/>
              <w:sz w:val="18"/>
              <w:szCs w:val="18"/>
            </w:rPr>
          </w:pPr>
        </w:p>
        <w:p w14:paraId="1F3E1AF7" w14:textId="77777777" w:rsidR="007A75E7" w:rsidRPr="00B65980" w:rsidRDefault="007A75E7" w:rsidP="00FA4E4E">
          <w:pPr>
            <w:pStyle w:val="Header"/>
            <w:rPr>
              <w:rFonts w:ascii="Arial" w:hAnsi="Arial"/>
              <w:sz w:val="18"/>
              <w:szCs w:val="18"/>
            </w:rPr>
          </w:pPr>
          <w:r w:rsidRPr="00B65980">
            <w:rPr>
              <w:rFonts w:ascii="Arial" w:hAnsi="Arial"/>
              <w:sz w:val="18"/>
              <w:szCs w:val="18"/>
            </w:rPr>
            <w:fldChar w:fldCharType="begin"/>
          </w:r>
          <w:r w:rsidRPr="00B65980">
            <w:rPr>
              <w:rFonts w:ascii="Arial" w:hAnsi="Arial"/>
              <w:sz w:val="18"/>
              <w:szCs w:val="18"/>
            </w:rPr>
            <w:instrText xml:space="preserve"> PAGE  \* Arabic  \* MERGEFORMAT </w:instrText>
          </w:r>
          <w:r w:rsidRPr="00B65980">
            <w:rPr>
              <w:rFonts w:ascii="Arial" w:hAnsi="Arial"/>
              <w:sz w:val="18"/>
              <w:szCs w:val="18"/>
            </w:rPr>
            <w:fldChar w:fldCharType="separate"/>
          </w:r>
          <w:r>
            <w:rPr>
              <w:rFonts w:ascii="Arial" w:hAnsi="Arial"/>
              <w:noProof/>
              <w:sz w:val="18"/>
              <w:szCs w:val="18"/>
            </w:rPr>
            <w:t>1</w:t>
          </w:r>
          <w:r w:rsidRPr="00B65980">
            <w:rPr>
              <w:rFonts w:ascii="Arial" w:hAnsi="Arial"/>
              <w:sz w:val="18"/>
              <w:szCs w:val="18"/>
            </w:rPr>
            <w:fldChar w:fldCharType="end"/>
          </w:r>
          <w:r w:rsidRPr="00B65980">
            <w:rPr>
              <w:rFonts w:ascii="Arial" w:hAnsi="Arial"/>
              <w:sz w:val="18"/>
              <w:szCs w:val="18"/>
            </w:rPr>
            <w:t xml:space="preserve"> of </w:t>
          </w:r>
          <w:r w:rsidRPr="00B65980">
            <w:rPr>
              <w:rFonts w:ascii="Arial" w:hAnsi="Arial"/>
              <w:sz w:val="18"/>
              <w:szCs w:val="18"/>
            </w:rPr>
            <w:fldChar w:fldCharType="begin"/>
          </w:r>
          <w:r w:rsidRPr="00B65980">
            <w:rPr>
              <w:rFonts w:ascii="Arial" w:hAnsi="Arial"/>
              <w:sz w:val="18"/>
              <w:szCs w:val="18"/>
            </w:rPr>
            <w:instrText xml:space="preserve"> NUMPAGES  \* Arabic  \* MERGEFORMAT </w:instrText>
          </w:r>
          <w:r w:rsidRPr="00B65980">
            <w:rPr>
              <w:rFonts w:ascii="Arial" w:hAnsi="Arial"/>
              <w:sz w:val="18"/>
              <w:szCs w:val="18"/>
            </w:rPr>
            <w:fldChar w:fldCharType="separate"/>
          </w:r>
          <w:r w:rsidR="00160E3E">
            <w:rPr>
              <w:rFonts w:ascii="Arial" w:hAnsi="Arial"/>
              <w:noProof/>
              <w:sz w:val="18"/>
              <w:szCs w:val="18"/>
            </w:rPr>
            <w:t>1</w:t>
          </w:r>
          <w:r w:rsidRPr="00B65980">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2C9D37E5"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Scope</w:t>
          </w:r>
        </w:p>
        <w:p w14:paraId="26760E94" w14:textId="77777777" w:rsidR="007A75E7" w:rsidRPr="005E291A" w:rsidRDefault="007A75E7" w:rsidP="00FA4E4E">
          <w:pPr>
            <w:pStyle w:val="Header"/>
            <w:rPr>
              <w:rFonts w:ascii="Arial" w:hAnsi="Arial"/>
              <w:sz w:val="18"/>
              <w:szCs w:val="18"/>
            </w:rPr>
          </w:pPr>
        </w:p>
        <w:p w14:paraId="1A1A1B0F" w14:textId="77777777" w:rsidR="007A75E7" w:rsidRPr="005E291A" w:rsidRDefault="007A75E7" w:rsidP="00FA4E4E">
          <w:pPr>
            <w:pStyle w:val="Header"/>
            <w:rPr>
              <w:rFonts w:ascii="Arial" w:hAnsi="Arial"/>
              <w:sz w:val="18"/>
              <w:szCs w:val="18"/>
            </w:rPr>
          </w:pPr>
          <w:r w:rsidRPr="005E291A">
            <w:rPr>
              <w:rFonts w:ascii="Arial" w:hAnsi="Arial"/>
              <w:sz w:val="18"/>
              <w:szCs w:val="18"/>
            </w:rPr>
            <w:t xml:space="preserve">All Cubic Entities   </w:t>
          </w:r>
        </w:p>
      </w:tc>
    </w:tr>
    <w:tr w:rsidR="007A75E7" w14:paraId="10D1F3A4" w14:textId="77777777" w:rsidTr="00FA4E4E">
      <w:trPr>
        <w:trHeight w:hRule="exact" w:val="847"/>
      </w:trPr>
      <w:tc>
        <w:tcPr>
          <w:tcW w:w="6999" w:type="dxa"/>
          <w:tcBorders>
            <w:left w:val="single" w:sz="12" w:space="0" w:color="auto"/>
            <w:bottom w:val="single" w:sz="12" w:space="0" w:color="auto"/>
          </w:tcBorders>
          <w:vAlign w:val="center"/>
        </w:tcPr>
        <w:p w14:paraId="147C2A4B"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7A6F40CE"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Rev. Date</w:t>
          </w:r>
        </w:p>
        <w:p w14:paraId="19161C91" w14:textId="77777777" w:rsidR="007A75E7" w:rsidRPr="005E291A" w:rsidRDefault="007A75E7" w:rsidP="00FA4E4E">
          <w:pPr>
            <w:pStyle w:val="Header"/>
            <w:rPr>
              <w:rFonts w:ascii="Arial" w:hAnsi="Arial"/>
              <w:sz w:val="18"/>
              <w:szCs w:val="18"/>
            </w:rPr>
          </w:pPr>
        </w:p>
        <w:p w14:paraId="0052B8BA" w14:textId="77777777" w:rsidR="007A75E7" w:rsidRPr="005E291A" w:rsidRDefault="007A75E7" w:rsidP="00FA4E4E">
          <w:pPr>
            <w:pStyle w:val="Header"/>
            <w:rPr>
              <w:rFonts w:ascii="Arial" w:hAnsi="Arial"/>
              <w:sz w:val="18"/>
              <w:szCs w:val="18"/>
            </w:rPr>
          </w:pPr>
          <w:r>
            <w:rPr>
              <w:rFonts w:ascii="Arial" w:hAnsi="Arial"/>
              <w:sz w:val="18"/>
              <w:szCs w:val="18"/>
            </w:rPr>
            <w:t>9/24/2012</w:t>
          </w:r>
        </w:p>
      </w:tc>
      <w:tc>
        <w:tcPr>
          <w:tcW w:w="992" w:type="dxa"/>
          <w:tcBorders>
            <w:top w:val="single" w:sz="12" w:space="0" w:color="auto"/>
            <w:left w:val="single" w:sz="12" w:space="0" w:color="auto"/>
            <w:bottom w:val="single" w:sz="12" w:space="0" w:color="auto"/>
            <w:right w:val="single" w:sz="12" w:space="0" w:color="auto"/>
          </w:tcBorders>
        </w:tcPr>
        <w:p w14:paraId="00856714"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(EO)</w:t>
          </w:r>
        </w:p>
        <w:p w14:paraId="18D023E4" w14:textId="77777777" w:rsidR="007A75E7" w:rsidRDefault="007A75E7" w:rsidP="00FA4E4E">
          <w:pPr>
            <w:pStyle w:val="Header"/>
            <w:rPr>
              <w:rFonts w:ascii="Arial" w:hAnsi="Arial"/>
              <w:sz w:val="14"/>
              <w:szCs w:val="14"/>
            </w:rPr>
          </w:pPr>
        </w:p>
        <w:p w14:paraId="03FD9778"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32A880C8" w14:textId="77777777" w:rsidR="007A75E7" w:rsidRPr="005E291A"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05613640"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(RDH)</w:t>
          </w:r>
        </w:p>
        <w:p w14:paraId="7D6AF490" w14:textId="77777777" w:rsidR="007A75E7" w:rsidRDefault="007A75E7" w:rsidP="00FA4E4E">
          <w:pPr>
            <w:pStyle w:val="Header"/>
            <w:rPr>
              <w:rFonts w:ascii="Arial" w:hAnsi="Arial"/>
              <w:sz w:val="14"/>
              <w:szCs w:val="14"/>
            </w:rPr>
          </w:pPr>
        </w:p>
        <w:p w14:paraId="0B3524D0"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tc>
    </w:tr>
  </w:tbl>
  <w:p w14:paraId="617C9745" w14:textId="77777777" w:rsidR="007A75E7" w:rsidRDefault="007A75E7">
    <w:pPr>
      <w:pStyle w:val="Header"/>
    </w:pPr>
  </w:p>
  <w:p w14:paraId="1051C61C" w14:textId="77777777" w:rsidR="000F07C5" w:rsidRDefault="000F07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7F6"/>
    <w:multiLevelType w:val="hybridMultilevel"/>
    <w:tmpl w:val="3D5074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653BE"/>
    <w:multiLevelType w:val="multilevel"/>
    <w:tmpl w:val="626AFB54"/>
    <w:lvl w:ilvl="0">
      <w:start w:val="1"/>
      <w:numFmt w:val="decimal"/>
      <w:pStyle w:val="Procedure"/>
      <w:lvlText w:val="%1.0"/>
      <w:lvlJc w:val="left"/>
      <w:pPr>
        <w:tabs>
          <w:tab w:val="num" w:pos="360"/>
        </w:tabs>
        <w:ind w:left="360" w:hanging="360"/>
      </w:pPr>
    </w:lvl>
    <w:lvl w:ilvl="1">
      <w:start w:val="1"/>
      <w:numFmt w:val="decimal"/>
      <w:lvlText w:val="%1.%2."/>
      <w:lvlJc w:val="left"/>
      <w:pPr>
        <w:tabs>
          <w:tab w:val="num" w:pos="1062"/>
        </w:tabs>
        <w:ind w:left="1062" w:hanging="432"/>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138475DF"/>
    <w:multiLevelType w:val="hybridMultilevel"/>
    <w:tmpl w:val="EBB62E8A"/>
    <w:lvl w:ilvl="0" w:tplc="F2F4FDA6">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E5A21"/>
    <w:multiLevelType w:val="hybridMultilevel"/>
    <w:tmpl w:val="FEA6B1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27E88"/>
    <w:multiLevelType w:val="hybridMultilevel"/>
    <w:tmpl w:val="F02C7B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81CAE"/>
    <w:multiLevelType w:val="hybridMultilevel"/>
    <w:tmpl w:val="B0A07C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17E0C"/>
    <w:multiLevelType w:val="hybridMultilevel"/>
    <w:tmpl w:val="BAA86D1C"/>
    <w:lvl w:ilvl="0" w:tplc="FFFFFFFF">
      <w:start w:val="1"/>
      <w:numFmt w:val="decimal"/>
      <w:pStyle w:val="123"/>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3962C19"/>
    <w:multiLevelType w:val="hybridMultilevel"/>
    <w:tmpl w:val="004CC4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B53CC"/>
    <w:multiLevelType w:val="multilevel"/>
    <w:tmpl w:val="A0BE032E"/>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EastAsia" w:hAnsiTheme="minorHAnsi" w:cstheme="minorBidi"/>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77260AF"/>
    <w:multiLevelType w:val="hybridMultilevel"/>
    <w:tmpl w:val="86F020CE"/>
    <w:lvl w:ilvl="0" w:tplc="04090017">
      <w:start w:val="1"/>
      <w:numFmt w:val="lowerLetter"/>
      <w:lvlText w:val="%1)"/>
      <w:lvlJc w:val="left"/>
      <w:pPr>
        <w:ind w:left="720" w:hanging="360"/>
      </w:pPr>
    </w:lvl>
    <w:lvl w:ilvl="1" w:tplc="0262C35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D7CB8"/>
    <w:multiLevelType w:val="hybridMultilevel"/>
    <w:tmpl w:val="C5D06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FE4E08"/>
    <w:multiLevelType w:val="multilevel"/>
    <w:tmpl w:val="02C6A5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73272C2"/>
    <w:multiLevelType w:val="hybridMultilevel"/>
    <w:tmpl w:val="771A96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B29E5"/>
    <w:multiLevelType w:val="hybridMultilevel"/>
    <w:tmpl w:val="F2008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2B74D51"/>
    <w:multiLevelType w:val="hybridMultilevel"/>
    <w:tmpl w:val="BE78B5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9C55694"/>
    <w:multiLevelType w:val="hybridMultilevel"/>
    <w:tmpl w:val="4F4A36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7626A5"/>
    <w:multiLevelType w:val="hybridMultilevel"/>
    <w:tmpl w:val="8D2434F0"/>
    <w:lvl w:ilvl="0" w:tplc="04090013">
      <w:start w:val="1"/>
      <w:numFmt w:val="upp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091428">
    <w:abstractNumId w:val="6"/>
  </w:num>
  <w:num w:numId="2" w16cid:durableId="1833639818">
    <w:abstractNumId w:val="1"/>
  </w:num>
  <w:num w:numId="3" w16cid:durableId="1055860099">
    <w:abstractNumId w:val="9"/>
  </w:num>
  <w:num w:numId="4" w16cid:durableId="1759249880">
    <w:abstractNumId w:val="16"/>
  </w:num>
  <w:num w:numId="5" w16cid:durableId="974723116">
    <w:abstractNumId w:val="15"/>
  </w:num>
  <w:num w:numId="6" w16cid:durableId="591398469">
    <w:abstractNumId w:val="8"/>
  </w:num>
  <w:num w:numId="7" w16cid:durableId="1071344224">
    <w:abstractNumId w:val="3"/>
  </w:num>
  <w:num w:numId="8" w16cid:durableId="2143646065">
    <w:abstractNumId w:val="5"/>
  </w:num>
  <w:num w:numId="9" w16cid:durableId="727416229">
    <w:abstractNumId w:val="14"/>
  </w:num>
  <w:num w:numId="10" w16cid:durableId="1287350534">
    <w:abstractNumId w:val="7"/>
  </w:num>
  <w:num w:numId="11" w16cid:durableId="2105761393">
    <w:abstractNumId w:val="2"/>
  </w:num>
  <w:num w:numId="12" w16cid:durableId="358775906">
    <w:abstractNumId w:val="0"/>
  </w:num>
  <w:num w:numId="13" w16cid:durableId="948127073">
    <w:abstractNumId w:val="4"/>
  </w:num>
  <w:num w:numId="14" w16cid:durableId="244340620">
    <w:abstractNumId w:val="12"/>
  </w:num>
  <w:num w:numId="15" w16cid:durableId="525484999">
    <w:abstractNumId w:val="10"/>
  </w:num>
  <w:num w:numId="16" w16cid:durableId="1571845008">
    <w:abstractNumId w:val="11"/>
  </w:num>
  <w:num w:numId="17" w16cid:durableId="66644176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E2C"/>
    <w:rsid w:val="000240B3"/>
    <w:rsid w:val="00026886"/>
    <w:rsid w:val="00030746"/>
    <w:rsid w:val="00032C92"/>
    <w:rsid w:val="00032E53"/>
    <w:rsid w:val="000331BD"/>
    <w:rsid w:val="00040030"/>
    <w:rsid w:val="0004144B"/>
    <w:rsid w:val="0004395A"/>
    <w:rsid w:val="0004418C"/>
    <w:rsid w:val="0004583B"/>
    <w:rsid w:val="00051090"/>
    <w:rsid w:val="000516B8"/>
    <w:rsid w:val="00052F52"/>
    <w:rsid w:val="00054A44"/>
    <w:rsid w:val="00062AF3"/>
    <w:rsid w:val="00063857"/>
    <w:rsid w:val="00067717"/>
    <w:rsid w:val="000730B1"/>
    <w:rsid w:val="000754E4"/>
    <w:rsid w:val="00075948"/>
    <w:rsid w:val="000776E0"/>
    <w:rsid w:val="000808CC"/>
    <w:rsid w:val="00085CF5"/>
    <w:rsid w:val="000902BC"/>
    <w:rsid w:val="00095A9C"/>
    <w:rsid w:val="000979D7"/>
    <w:rsid w:val="000A5536"/>
    <w:rsid w:val="000A7911"/>
    <w:rsid w:val="000A7E72"/>
    <w:rsid w:val="000B230C"/>
    <w:rsid w:val="000B2EE0"/>
    <w:rsid w:val="000B318D"/>
    <w:rsid w:val="000B40BD"/>
    <w:rsid w:val="000D0C3E"/>
    <w:rsid w:val="000D19FC"/>
    <w:rsid w:val="000E00A3"/>
    <w:rsid w:val="000E4D40"/>
    <w:rsid w:val="000E6FA1"/>
    <w:rsid w:val="000F07C5"/>
    <w:rsid w:val="000F07E8"/>
    <w:rsid w:val="000F1FB8"/>
    <w:rsid w:val="000F5277"/>
    <w:rsid w:val="000F556F"/>
    <w:rsid w:val="000F69B6"/>
    <w:rsid w:val="001056A8"/>
    <w:rsid w:val="00106815"/>
    <w:rsid w:val="001071E5"/>
    <w:rsid w:val="00111632"/>
    <w:rsid w:val="00112D43"/>
    <w:rsid w:val="001172D7"/>
    <w:rsid w:val="00124ACB"/>
    <w:rsid w:val="001341C8"/>
    <w:rsid w:val="0013666B"/>
    <w:rsid w:val="0013731C"/>
    <w:rsid w:val="0014197B"/>
    <w:rsid w:val="001436E9"/>
    <w:rsid w:val="001444D6"/>
    <w:rsid w:val="001464C8"/>
    <w:rsid w:val="00152B9D"/>
    <w:rsid w:val="00154314"/>
    <w:rsid w:val="00157404"/>
    <w:rsid w:val="00160E3E"/>
    <w:rsid w:val="00163D0E"/>
    <w:rsid w:val="00163F1B"/>
    <w:rsid w:val="00165A28"/>
    <w:rsid w:val="00166703"/>
    <w:rsid w:val="00170576"/>
    <w:rsid w:val="00183D43"/>
    <w:rsid w:val="00185714"/>
    <w:rsid w:val="0019571C"/>
    <w:rsid w:val="001A058E"/>
    <w:rsid w:val="001A3DC9"/>
    <w:rsid w:val="001A625F"/>
    <w:rsid w:val="001A6710"/>
    <w:rsid w:val="001B5DD1"/>
    <w:rsid w:val="001C0806"/>
    <w:rsid w:val="001C0CC1"/>
    <w:rsid w:val="001D0F1C"/>
    <w:rsid w:val="001D7106"/>
    <w:rsid w:val="001D7258"/>
    <w:rsid w:val="001E109C"/>
    <w:rsid w:val="001F2830"/>
    <w:rsid w:val="001F4B63"/>
    <w:rsid w:val="001F7868"/>
    <w:rsid w:val="00203609"/>
    <w:rsid w:val="00215FE0"/>
    <w:rsid w:val="00217108"/>
    <w:rsid w:val="002203BA"/>
    <w:rsid w:val="00225EB8"/>
    <w:rsid w:val="00226ED6"/>
    <w:rsid w:val="00230A27"/>
    <w:rsid w:val="00243320"/>
    <w:rsid w:val="00247370"/>
    <w:rsid w:val="002477B0"/>
    <w:rsid w:val="00247E4C"/>
    <w:rsid w:val="002501E7"/>
    <w:rsid w:val="0025212C"/>
    <w:rsid w:val="00252DD1"/>
    <w:rsid w:val="00253DD1"/>
    <w:rsid w:val="00256035"/>
    <w:rsid w:val="0025625C"/>
    <w:rsid w:val="00256AE0"/>
    <w:rsid w:val="0026117A"/>
    <w:rsid w:val="00263A1A"/>
    <w:rsid w:val="00266740"/>
    <w:rsid w:val="00274CE8"/>
    <w:rsid w:val="00275D1A"/>
    <w:rsid w:val="00276F79"/>
    <w:rsid w:val="00280DC5"/>
    <w:rsid w:val="00290222"/>
    <w:rsid w:val="00294F15"/>
    <w:rsid w:val="0029654B"/>
    <w:rsid w:val="00296766"/>
    <w:rsid w:val="00296785"/>
    <w:rsid w:val="002A690D"/>
    <w:rsid w:val="002B2FA1"/>
    <w:rsid w:val="002B6F53"/>
    <w:rsid w:val="002C29C5"/>
    <w:rsid w:val="002C4D1E"/>
    <w:rsid w:val="002C55BE"/>
    <w:rsid w:val="002C5944"/>
    <w:rsid w:val="002C6060"/>
    <w:rsid w:val="002C6727"/>
    <w:rsid w:val="002D0962"/>
    <w:rsid w:val="002E1794"/>
    <w:rsid w:val="002E6DEE"/>
    <w:rsid w:val="00300CB5"/>
    <w:rsid w:val="00301A20"/>
    <w:rsid w:val="00301B28"/>
    <w:rsid w:val="003025ED"/>
    <w:rsid w:val="0031381B"/>
    <w:rsid w:val="00315975"/>
    <w:rsid w:val="00316BD2"/>
    <w:rsid w:val="003212A6"/>
    <w:rsid w:val="00324498"/>
    <w:rsid w:val="003376CF"/>
    <w:rsid w:val="0034255F"/>
    <w:rsid w:val="00343A1B"/>
    <w:rsid w:val="00343A8D"/>
    <w:rsid w:val="003729C1"/>
    <w:rsid w:val="003750A4"/>
    <w:rsid w:val="00387EF7"/>
    <w:rsid w:val="003907B5"/>
    <w:rsid w:val="003912DC"/>
    <w:rsid w:val="003A443D"/>
    <w:rsid w:val="003A71B1"/>
    <w:rsid w:val="003B3B17"/>
    <w:rsid w:val="003B3BBE"/>
    <w:rsid w:val="003B44AD"/>
    <w:rsid w:val="003C33B9"/>
    <w:rsid w:val="003C5844"/>
    <w:rsid w:val="003C67D6"/>
    <w:rsid w:val="003C7612"/>
    <w:rsid w:val="003C7771"/>
    <w:rsid w:val="003D1E05"/>
    <w:rsid w:val="003D7060"/>
    <w:rsid w:val="003E3A0C"/>
    <w:rsid w:val="003E57A5"/>
    <w:rsid w:val="003F05DC"/>
    <w:rsid w:val="003F4A15"/>
    <w:rsid w:val="003F4FF2"/>
    <w:rsid w:val="004009E9"/>
    <w:rsid w:val="004149EF"/>
    <w:rsid w:val="00416D6A"/>
    <w:rsid w:val="00417EA6"/>
    <w:rsid w:val="00421043"/>
    <w:rsid w:val="004252FF"/>
    <w:rsid w:val="0042577C"/>
    <w:rsid w:val="004260B2"/>
    <w:rsid w:val="004313B2"/>
    <w:rsid w:val="00437A67"/>
    <w:rsid w:val="00451843"/>
    <w:rsid w:val="0045274B"/>
    <w:rsid w:val="004530C5"/>
    <w:rsid w:val="00453225"/>
    <w:rsid w:val="00457D82"/>
    <w:rsid w:val="004603CE"/>
    <w:rsid w:val="004614BC"/>
    <w:rsid w:val="00461841"/>
    <w:rsid w:val="00461AA5"/>
    <w:rsid w:val="00463420"/>
    <w:rsid w:val="00472FF1"/>
    <w:rsid w:val="00473853"/>
    <w:rsid w:val="004744EB"/>
    <w:rsid w:val="00477213"/>
    <w:rsid w:val="0048732C"/>
    <w:rsid w:val="00490CBE"/>
    <w:rsid w:val="00490D2E"/>
    <w:rsid w:val="00492C11"/>
    <w:rsid w:val="00493B51"/>
    <w:rsid w:val="004960EC"/>
    <w:rsid w:val="004A1C66"/>
    <w:rsid w:val="004A4D54"/>
    <w:rsid w:val="004A785A"/>
    <w:rsid w:val="004B7379"/>
    <w:rsid w:val="004C1798"/>
    <w:rsid w:val="004C64A0"/>
    <w:rsid w:val="004D0914"/>
    <w:rsid w:val="004D1BDC"/>
    <w:rsid w:val="004D2FD2"/>
    <w:rsid w:val="004D6AD9"/>
    <w:rsid w:val="004E7382"/>
    <w:rsid w:val="004F18C7"/>
    <w:rsid w:val="004F72C6"/>
    <w:rsid w:val="005022D6"/>
    <w:rsid w:val="005023AC"/>
    <w:rsid w:val="00507CED"/>
    <w:rsid w:val="00510AD9"/>
    <w:rsid w:val="005244B7"/>
    <w:rsid w:val="00524C98"/>
    <w:rsid w:val="00526579"/>
    <w:rsid w:val="00527109"/>
    <w:rsid w:val="005376C2"/>
    <w:rsid w:val="005425B3"/>
    <w:rsid w:val="005444D3"/>
    <w:rsid w:val="00556FA0"/>
    <w:rsid w:val="00563554"/>
    <w:rsid w:val="005648F4"/>
    <w:rsid w:val="00565543"/>
    <w:rsid w:val="00567F97"/>
    <w:rsid w:val="00572057"/>
    <w:rsid w:val="00580FAC"/>
    <w:rsid w:val="00585124"/>
    <w:rsid w:val="00585F80"/>
    <w:rsid w:val="00586599"/>
    <w:rsid w:val="0059156A"/>
    <w:rsid w:val="00595770"/>
    <w:rsid w:val="00595842"/>
    <w:rsid w:val="005959EA"/>
    <w:rsid w:val="005A356B"/>
    <w:rsid w:val="005B32D5"/>
    <w:rsid w:val="005B3E5C"/>
    <w:rsid w:val="005B3FB7"/>
    <w:rsid w:val="005C0C65"/>
    <w:rsid w:val="005C1F13"/>
    <w:rsid w:val="005C7B44"/>
    <w:rsid w:val="005D31FA"/>
    <w:rsid w:val="005D6DEE"/>
    <w:rsid w:val="005E291A"/>
    <w:rsid w:val="005E36AD"/>
    <w:rsid w:val="005E7202"/>
    <w:rsid w:val="005E7EB9"/>
    <w:rsid w:val="005F260B"/>
    <w:rsid w:val="005F411E"/>
    <w:rsid w:val="005F69C7"/>
    <w:rsid w:val="00613637"/>
    <w:rsid w:val="0061765D"/>
    <w:rsid w:val="0062327F"/>
    <w:rsid w:val="0063143A"/>
    <w:rsid w:val="0063552E"/>
    <w:rsid w:val="006369A6"/>
    <w:rsid w:val="00637543"/>
    <w:rsid w:val="00641B5E"/>
    <w:rsid w:val="00644677"/>
    <w:rsid w:val="00650E05"/>
    <w:rsid w:val="006523A9"/>
    <w:rsid w:val="00652FB3"/>
    <w:rsid w:val="00660B95"/>
    <w:rsid w:val="00667E1F"/>
    <w:rsid w:val="00670E0F"/>
    <w:rsid w:val="0067406E"/>
    <w:rsid w:val="00675194"/>
    <w:rsid w:val="0067675E"/>
    <w:rsid w:val="0067683D"/>
    <w:rsid w:val="006828DE"/>
    <w:rsid w:val="00683A86"/>
    <w:rsid w:val="00685CEC"/>
    <w:rsid w:val="0068629E"/>
    <w:rsid w:val="006876FE"/>
    <w:rsid w:val="00695BD5"/>
    <w:rsid w:val="00697EAF"/>
    <w:rsid w:val="00697FF3"/>
    <w:rsid w:val="006A0A6C"/>
    <w:rsid w:val="006A0C90"/>
    <w:rsid w:val="006A27B2"/>
    <w:rsid w:val="006A4C05"/>
    <w:rsid w:val="006A6352"/>
    <w:rsid w:val="006B14BC"/>
    <w:rsid w:val="006B373B"/>
    <w:rsid w:val="006B7D79"/>
    <w:rsid w:val="006B7FAA"/>
    <w:rsid w:val="006D08A8"/>
    <w:rsid w:val="006D17C7"/>
    <w:rsid w:val="006D24E0"/>
    <w:rsid w:val="006D31B5"/>
    <w:rsid w:val="006D3DA7"/>
    <w:rsid w:val="006D3FD6"/>
    <w:rsid w:val="006D753B"/>
    <w:rsid w:val="006E0F2C"/>
    <w:rsid w:val="006E14AF"/>
    <w:rsid w:val="006E6039"/>
    <w:rsid w:val="006F1E75"/>
    <w:rsid w:val="006F258F"/>
    <w:rsid w:val="006F2D4F"/>
    <w:rsid w:val="00703885"/>
    <w:rsid w:val="007039A6"/>
    <w:rsid w:val="00703CA9"/>
    <w:rsid w:val="007042C0"/>
    <w:rsid w:val="00704538"/>
    <w:rsid w:val="00706A81"/>
    <w:rsid w:val="00707660"/>
    <w:rsid w:val="00712077"/>
    <w:rsid w:val="0071650D"/>
    <w:rsid w:val="007215E6"/>
    <w:rsid w:val="0072270D"/>
    <w:rsid w:val="00722980"/>
    <w:rsid w:val="00726421"/>
    <w:rsid w:val="00737F30"/>
    <w:rsid w:val="007409F7"/>
    <w:rsid w:val="00740A58"/>
    <w:rsid w:val="00744D1F"/>
    <w:rsid w:val="00747D79"/>
    <w:rsid w:val="007502A6"/>
    <w:rsid w:val="0075619B"/>
    <w:rsid w:val="00761A86"/>
    <w:rsid w:val="00762923"/>
    <w:rsid w:val="00764607"/>
    <w:rsid w:val="00773FCB"/>
    <w:rsid w:val="007743A1"/>
    <w:rsid w:val="00775A68"/>
    <w:rsid w:val="00777CC5"/>
    <w:rsid w:val="00790FFD"/>
    <w:rsid w:val="0079221A"/>
    <w:rsid w:val="007A2BB9"/>
    <w:rsid w:val="007A5441"/>
    <w:rsid w:val="007A759E"/>
    <w:rsid w:val="007A75E7"/>
    <w:rsid w:val="007B5E2C"/>
    <w:rsid w:val="007B679C"/>
    <w:rsid w:val="007C1108"/>
    <w:rsid w:val="007C55C3"/>
    <w:rsid w:val="007C7405"/>
    <w:rsid w:val="007D6618"/>
    <w:rsid w:val="007D6B63"/>
    <w:rsid w:val="007D7305"/>
    <w:rsid w:val="007E0C81"/>
    <w:rsid w:val="007E5C78"/>
    <w:rsid w:val="007E641C"/>
    <w:rsid w:val="007E6FD4"/>
    <w:rsid w:val="007F0D54"/>
    <w:rsid w:val="007F0E13"/>
    <w:rsid w:val="007F56A9"/>
    <w:rsid w:val="007F74F5"/>
    <w:rsid w:val="00800E4A"/>
    <w:rsid w:val="00804C7C"/>
    <w:rsid w:val="008054EB"/>
    <w:rsid w:val="00810EAA"/>
    <w:rsid w:val="00820AF0"/>
    <w:rsid w:val="00825373"/>
    <w:rsid w:val="00826223"/>
    <w:rsid w:val="0083270F"/>
    <w:rsid w:val="00833232"/>
    <w:rsid w:val="0083694E"/>
    <w:rsid w:val="00841901"/>
    <w:rsid w:val="00843A24"/>
    <w:rsid w:val="00845FE1"/>
    <w:rsid w:val="00851CA8"/>
    <w:rsid w:val="00852A59"/>
    <w:rsid w:val="0085383B"/>
    <w:rsid w:val="00855603"/>
    <w:rsid w:val="00860CB3"/>
    <w:rsid w:val="00860E2C"/>
    <w:rsid w:val="00863049"/>
    <w:rsid w:val="0086308A"/>
    <w:rsid w:val="00863180"/>
    <w:rsid w:val="0087008D"/>
    <w:rsid w:val="00870953"/>
    <w:rsid w:val="00870B86"/>
    <w:rsid w:val="00881BF6"/>
    <w:rsid w:val="008833BC"/>
    <w:rsid w:val="00887AB9"/>
    <w:rsid w:val="008900AB"/>
    <w:rsid w:val="008908BE"/>
    <w:rsid w:val="00891D65"/>
    <w:rsid w:val="0089324A"/>
    <w:rsid w:val="0089378F"/>
    <w:rsid w:val="008940E8"/>
    <w:rsid w:val="00897748"/>
    <w:rsid w:val="008A0E2F"/>
    <w:rsid w:val="008A6DFB"/>
    <w:rsid w:val="008A76B4"/>
    <w:rsid w:val="008B1563"/>
    <w:rsid w:val="008B2C5D"/>
    <w:rsid w:val="008C2063"/>
    <w:rsid w:val="008C245A"/>
    <w:rsid w:val="008C30CF"/>
    <w:rsid w:val="008C3C69"/>
    <w:rsid w:val="008C7112"/>
    <w:rsid w:val="008D0E2A"/>
    <w:rsid w:val="008D1114"/>
    <w:rsid w:val="008E1FD2"/>
    <w:rsid w:val="008E526D"/>
    <w:rsid w:val="008E5A29"/>
    <w:rsid w:val="008F5D50"/>
    <w:rsid w:val="00904E41"/>
    <w:rsid w:val="00913298"/>
    <w:rsid w:val="00921253"/>
    <w:rsid w:val="00923BCC"/>
    <w:rsid w:val="0092425D"/>
    <w:rsid w:val="00933A98"/>
    <w:rsid w:val="00934764"/>
    <w:rsid w:val="00935AA6"/>
    <w:rsid w:val="00936A39"/>
    <w:rsid w:val="0095048A"/>
    <w:rsid w:val="00954D2F"/>
    <w:rsid w:val="0096685D"/>
    <w:rsid w:val="00970764"/>
    <w:rsid w:val="00976E81"/>
    <w:rsid w:val="009816AA"/>
    <w:rsid w:val="00981952"/>
    <w:rsid w:val="009819ED"/>
    <w:rsid w:val="00981DDE"/>
    <w:rsid w:val="009923BC"/>
    <w:rsid w:val="009A23CA"/>
    <w:rsid w:val="009B7CD1"/>
    <w:rsid w:val="009C09DC"/>
    <w:rsid w:val="009C401A"/>
    <w:rsid w:val="009C43A4"/>
    <w:rsid w:val="009D26AF"/>
    <w:rsid w:val="009D2FCA"/>
    <w:rsid w:val="009E4ADF"/>
    <w:rsid w:val="009E7D94"/>
    <w:rsid w:val="009F122C"/>
    <w:rsid w:val="009F2425"/>
    <w:rsid w:val="009F2EF2"/>
    <w:rsid w:val="009F43E7"/>
    <w:rsid w:val="009F4AC7"/>
    <w:rsid w:val="00A02360"/>
    <w:rsid w:val="00A122D2"/>
    <w:rsid w:val="00A17B40"/>
    <w:rsid w:val="00A21969"/>
    <w:rsid w:val="00A2316E"/>
    <w:rsid w:val="00A349D6"/>
    <w:rsid w:val="00A35E08"/>
    <w:rsid w:val="00A3702B"/>
    <w:rsid w:val="00A44736"/>
    <w:rsid w:val="00A47EE5"/>
    <w:rsid w:val="00A5285A"/>
    <w:rsid w:val="00A53312"/>
    <w:rsid w:val="00A53D32"/>
    <w:rsid w:val="00A54F73"/>
    <w:rsid w:val="00A567FD"/>
    <w:rsid w:val="00A57656"/>
    <w:rsid w:val="00A600A2"/>
    <w:rsid w:val="00A6185A"/>
    <w:rsid w:val="00A67C25"/>
    <w:rsid w:val="00A74627"/>
    <w:rsid w:val="00A76BF4"/>
    <w:rsid w:val="00A86375"/>
    <w:rsid w:val="00A87FF5"/>
    <w:rsid w:val="00A93A37"/>
    <w:rsid w:val="00A95C02"/>
    <w:rsid w:val="00AA1974"/>
    <w:rsid w:val="00AA1B70"/>
    <w:rsid w:val="00AA1D7A"/>
    <w:rsid w:val="00AA3D59"/>
    <w:rsid w:val="00AA6D63"/>
    <w:rsid w:val="00AB340F"/>
    <w:rsid w:val="00AB7C66"/>
    <w:rsid w:val="00AC11CD"/>
    <w:rsid w:val="00AC28FA"/>
    <w:rsid w:val="00AD1293"/>
    <w:rsid w:val="00AD3B21"/>
    <w:rsid w:val="00AD47E2"/>
    <w:rsid w:val="00AD57CE"/>
    <w:rsid w:val="00AD7905"/>
    <w:rsid w:val="00AE084A"/>
    <w:rsid w:val="00AE1B6A"/>
    <w:rsid w:val="00AF2EC4"/>
    <w:rsid w:val="00AF460B"/>
    <w:rsid w:val="00AF5E04"/>
    <w:rsid w:val="00B03358"/>
    <w:rsid w:val="00B141C6"/>
    <w:rsid w:val="00B17C9E"/>
    <w:rsid w:val="00B201FA"/>
    <w:rsid w:val="00B2650F"/>
    <w:rsid w:val="00B34997"/>
    <w:rsid w:val="00B36469"/>
    <w:rsid w:val="00B36E9B"/>
    <w:rsid w:val="00B457C5"/>
    <w:rsid w:val="00B45E32"/>
    <w:rsid w:val="00B46918"/>
    <w:rsid w:val="00B47D64"/>
    <w:rsid w:val="00B53C34"/>
    <w:rsid w:val="00B54132"/>
    <w:rsid w:val="00B5615D"/>
    <w:rsid w:val="00B603FE"/>
    <w:rsid w:val="00B61E82"/>
    <w:rsid w:val="00B64BE1"/>
    <w:rsid w:val="00B65980"/>
    <w:rsid w:val="00B721EC"/>
    <w:rsid w:val="00B72DAC"/>
    <w:rsid w:val="00B73CCE"/>
    <w:rsid w:val="00B768E9"/>
    <w:rsid w:val="00B86859"/>
    <w:rsid w:val="00B91E56"/>
    <w:rsid w:val="00B960C7"/>
    <w:rsid w:val="00B96293"/>
    <w:rsid w:val="00BA158E"/>
    <w:rsid w:val="00BA51DA"/>
    <w:rsid w:val="00BA57F5"/>
    <w:rsid w:val="00BB0580"/>
    <w:rsid w:val="00BB1EE4"/>
    <w:rsid w:val="00BB2FDA"/>
    <w:rsid w:val="00BB38AF"/>
    <w:rsid w:val="00BB3D8F"/>
    <w:rsid w:val="00BB3F52"/>
    <w:rsid w:val="00BB40EA"/>
    <w:rsid w:val="00BB4E96"/>
    <w:rsid w:val="00BB584C"/>
    <w:rsid w:val="00BC0167"/>
    <w:rsid w:val="00BC0CF4"/>
    <w:rsid w:val="00BC23DD"/>
    <w:rsid w:val="00BD26F4"/>
    <w:rsid w:val="00BD490B"/>
    <w:rsid w:val="00BD5BE2"/>
    <w:rsid w:val="00BD69CF"/>
    <w:rsid w:val="00BD7F77"/>
    <w:rsid w:val="00BE0516"/>
    <w:rsid w:val="00BE1828"/>
    <w:rsid w:val="00BE5644"/>
    <w:rsid w:val="00BF220D"/>
    <w:rsid w:val="00BF226D"/>
    <w:rsid w:val="00BF2F96"/>
    <w:rsid w:val="00C1187C"/>
    <w:rsid w:val="00C3174D"/>
    <w:rsid w:val="00C3371A"/>
    <w:rsid w:val="00C40222"/>
    <w:rsid w:val="00C42931"/>
    <w:rsid w:val="00C47330"/>
    <w:rsid w:val="00C62BE8"/>
    <w:rsid w:val="00C74023"/>
    <w:rsid w:val="00C75F34"/>
    <w:rsid w:val="00C75FEB"/>
    <w:rsid w:val="00C76033"/>
    <w:rsid w:val="00C85089"/>
    <w:rsid w:val="00C851FD"/>
    <w:rsid w:val="00CA217A"/>
    <w:rsid w:val="00CA3E2C"/>
    <w:rsid w:val="00CB2BAE"/>
    <w:rsid w:val="00CB30C8"/>
    <w:rsid w:val="00CB4A59"/>
    <w:rsid w:val="00CB7A17"/>
    <w:rsid w:val="00CC4F68"/>
    <w:rsid w:val="00CC5D7C"/>
    <w:rsid w:val="00CD2D4D"/>
    <w:rsid w:val="00CD3765"/>
    <w:rsid w:val="00CD60A4"/>
    <w:rsid w:val="00CE1B30"/>
    <w:rsid w:val="00CE2873"/>
    <w:rsid w:val="00CE2BF5"/>
    <w:rsid w:val="00CE50B0"/>
    <w:rsid w:val="00CF2BC1"/>
    <w:rsid w:val="00D019EF"/>
    <w:rsid w:val="00D024AC"/>
    <w:rsid w:val="00D0308B"/>
    <w:rsid w:val="00D06368"/>
    <w:rsid w:val="00D06685"/>
    <w:rsid w:val="00D112DD"/>
    <w:rsid w:val="00D16093"/>
    <w:rsid w:val="00D2381A"/>
    <w:rsid w:val="00D23C11"/>
    <w:rsid w:val="00D341F8"/>
    <w:rsid w:val="00D34D9D"/>
    <w:rsid w:val="00D4136D"/>
    <w:rsid w:val="00D44E36"/>
    <w:rsid w:val="00D45702"/>
    <w:rsid w:val="00D464A2"/>
    <w:rsid w:val="00D50DBF"/>
    <w:rsid w:val="00D562B6"/>
    <w:rsid w:val="00D657F2"/>
    <w:rsid w:val="00D6625E"/>
    <w:rsid w:val="00D67780"/>
    <w:rsid w:val="00D7027C"/>
    <w:rsid w:val="00D72834"/>
    <w:rsid w:val="00D757B9"/>
    <w:rsid w:val="00D76E6A"/>
    <w:rsid w:val="00D77154"/>
    <w:rsid w:val="00D8312A"/>
    <w:rsid w:val="00D9410C"/>
    <w:rsid w:val="00D9653D"/>
    <w:rsid w:val="00DA0AC1"/>
    <w:rsid w:val="00DA2A0C"/>
    <w:rsid w:val="00DA4766"/>
    <w:rsid w:val="00DA48A6"/>
    <w:rsid w:val="00DA4988"/>
    <w:rsid w:val="00DA53C5"/>
    <w:rsid w:val="00DA77EC"/>
    <w:rsid w:val="00DB7770"/>
    <w:rsid w:val="00DC2BF1"/>
    <w:rsid w:val="00DC4189"/>
    <w:rsid w:val="00DC54AA"/>
    <w:rsid w:val="00DD6E7B"/>
    <w:rsid w:val="00DE7EF4"/>
    <w:rsid w:val="00DF2B35"/>
    <w:rsid w:val="00DF3D46"/>
    <w:rsid w:val="00E006A5"/>
    <w:rsid w:val="00E04925"/>
    <w:rsid w:val="00E104B8"/>
    <w:rsid w:val="00E11195"/>
    <w:rsid w:val="00E1151C"/>
    <w:rsid w:val="00E13152"/>
    <w:rsid w:val="00E22FCA"/>
    <w:rsid w:val="00E23B3A"/>
    <w:rsid w:val="00E23DF2"/>
    <w:rsid w:val="00E30E2C"/>
    <w:rsid w:val="00E323B6"/>
    <w:rsid w:val="00E3270C"/>
    <w:rsid w:val="00E37140"/>
    <w:rsid w:val="00E374C5"/>
    <w:rsid w:val="00E41A6D"/>
    <w:rsid w:val="00E42726"/>
    <w:rsid w:val="00E53037"/>
    <w:rsid w:val="00E573A1"/>
    <w:rsid w:val="00E602E3"/>
    <w:rsid w:val="00E67BD3"/>
    <w:rsid w:val="00E7650F"/>
    <w:rsid w:val="00E83BEB"/>
    <w:rsid w:val="00E8583A"/>
    <w:rsid w:val="00E85CCA"/>
    <w:rsid w:val="00E87217"/>
    <w:rsid w:val="00E96693"/>
    <w:rsid w:val="00EA092E"/>
    <w:rsid w:val="00EA30B4"/>
    <w:rsid w:val="00EA67AB"/>
    <w:rsid w:val="00EB3A6C"/>
    <w:rsid w:val="00EB7EEF"/>
    <w:rsid w:val="00ED00A4"/>
    <w:rsid w:val="00ED00F4"/>
    <w:rsid w:val="00ED14C2"/>
    <w:rsid w:val="00ED4379"/>
    <w:rsid w:val="00ED44BF"/>
    <w:rsid w:val="00EE5511"/>
    <w:rsid w:val="00EE568E"/>
    <w:rsid w:val="00EE5C51"/>
    <w:rsid w:val="00EF0888"/>
    <w:rsid w:val="00EF45A4"/>
    <w:rsid w:val="00EF59A9"/>
    <w:rsid w:val="00EF770A"/>
    <w:rsid w:val="00F00521"/>
    <w:rsid w:val="00F00F4E"/>
    <w:rsid w:val="00F0485A"/>
    <w:rsid w:val="00F0707F"/>
    <w:rsid w:val="00F10A45"/>
    <w:rsid w:val="00F15EA3"/>
    <w:rsid w:val="00F16D8E"/>
    <w:rsid w:val="00F20168"/>
    <w:rsid w:val="00F22A23"/>
    <w:rsid w:val="00F243FF"/>
    <w:rsid w:val="00F253BD"/>
    <w:rsid w:val="00F33F68"/>
    <w:rsid w:val="00F45FCB"/>
    <w:rsid w:val="00F5497B"/>
    <w:rsid w:val="00F62D84"/>
    <w:rsid w:val="00F6449D"/>
    <w:rsid w:val="00F67F1F"/>
    <w:rsid w:val="00F70CE2"/>
    <w:rsid w:val="00F72F03"/>
    <w:rsid w:val="00F74CC4"/>
    <w:rsid w:val="00F82432"/>
    <w:rsid w:val="00F84847"/>
    <w:rsid w:val="00F87EC5"/>
    <w:rsid w:val="00F91991"/>
    <w:rsid w:val="00F92B21"/>
    <w:rsid w:val="00F93866"/>
    <w:rsid w:val="00FA0C8A"/>
    <w:rsid w:val="00FA19B1"/>
    <w:rsid w:val="00FA21C8"/>
    <w:rsid w:val="00FA4E4E"/>
    <w:rsid w:val="00FB065A"/>
    <w:rsid w:val="00FB380F"/>
    <w:rsid w:val="00FB44EF"/>
    <w:rsid w:val="00FB5878"/>
    <w:rsid w:val="00FB70EC"/>
    <w:rsid w:val="00FB7ABE"/>
    <w:rsid w:val="00FC1576"/>
    <w:rsid w:val="00FC4E30"/>
    <w:rsid w:val="00FC5438"/>
    <w:rsid w:val="00FC5ED1"/>
    <w:rsid w:val="00FC7BF2"/>
    <w:rsid w:val="00FD224A"/>
    <w:rsid w:val="00FE10FB"/>
    <w:rsid w:val="00FE3B4A"/>
    <w:rsid w:val="00FE50C6"/>
    <w:rsid w:val="00FE679A"/>
    <w:rsid w:val="00FE7D81"/>
    <w:rsid w:val="00FF0A3B"/>
    <w:rsid w:val="00FF0AF8"/>
    <w:rsid w:val="00FF304A"/>
    <w:rsid w:val="00FF57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D3063A"/>
  <w15:docId w15:val="{1F762F7D-5861-4875-9FC8-05CA98C5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6D"/>
  </w:style>
  <w:style w:type="paragraph" w:styleId="Heading1">
    <w:name w:val="heading 1"/>
    <w:basedOn w:val="Normal"/>
    <w:next w:val="Normal"/>
    <w:link w:val="Heading1Char"/>
    <w:uiPriority w:val="9"/>
    <w:qFormat/>
    <w:rsid w:val="00E41A6D"/>
    <w:pPr>
      <w:keepNext/>
      <w:tabs>
        <w:tab w:val="left" w:pos="-1440"/>
        <w:tab w:val="left" w:pos="-720"/>
        <w:tab w:val="left" w:pos="0"/>
        <w:tab w:val="center" w:pos="3720"/>
        <w:tab w:val="left" w:pos="7578"/>
        <w:tab w:val="left" w:pos="8622"/>
        <w:tab w:val="left" w:pos="9690"/>
        <w:tab w:val="left" w:pos="10512"/>
      </w:tabs>
      <w:suppressAutoHyphens/>
      <w:ind w:left="-1008" w:right="-1008"/>
      <w:jc w:val="center"/>
      <w:outlineLvl w:val="0"/>
    </w:pPr>
    <w:rPr>
      <w:rFonts w:ascii="Helvetica" w:hAnsi="Helvetica"/>
      <w:spacing w:val="-2"/>
      <w:sz w:val="21"/>
      <w:u w:val="single"/>
    </w:rPr>
  </w:style>
  <w:style w:type="paragraph" w:styleId="Heading2">
    <w:name w:val="heading 2"/>
    <w:basedOn w:val="Normal"/>
    <w:next w:val="Normal"/>
    <w:link w:val="Heading2Char"/>
    <w:uiPriority w:val="9"/>
    <w:qFormat/>
    <w:rsid w:val="00E41A6D"/>
    <w:pPr>
      <w:keepNext/>
      <w:ind w:right="198"/>
      <w:jc w:val="center"/>
      <w:outlineLvl w:val="1"/>
    </w:pPr>
    <w:rPr>
      <w:rFonts w:ascii="Arial" w:hAnsi="Arial"/>
      <w:b/>
      <w:sz w:val="36"/>
    </w:rPr>
  </w:style>
  <w:style w:type="paragraph" w:styleId="Heading3">
    <w:name w:val="heading 3"/>
    <w:basedOn w:val="Normal"/>
    <w:next w:val="Normal"/>
    <w:link w:val="Heading3Char"/>
    <w:uiPriority w:val="9"/>
    <w:unhideWhenUsed/>
    <w:qFormat/>
    <w:rsid w:val="00936A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5184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54314"/>
    <w:pPr>
      <w:keepNext/>
      <w:keepLines/>
      <w:spacing w:before="120" w:line="252" w:lineRule="auto"/>
      <w:jc w:val="both"/>
      <w:outlineLvl w:val="4"/>
    </w:pPr>
    <w:rPr>
      <w:rFonts w:asciiTheme="majorHAnsi" w:eastAsiaTheme="majorEastAsia" w:hAnsiTheme="majorHAnsi" w:cstheme="majorBidi"/>
      <w:b/>
      <w:bCs/>
      <w:sz w:val="22"/>
      <w:szCs w:val="22"/>
    </w:rPr>
  </w:style>
  <w:style w:type="paragraph" w:styleId="Heading6">
    <w:name w:val="heading 6"/>
    <w:basedOn w:val="Normal"/>
    <w:next w:val="Normal"/>
    <w:link w:val="Heading6Char"/>
    <w:uiPriority w:val="9"/>
    <w:semiHidden/>
    <w:unhideWhenUsed/>
    <w:qFormat/>
    <w:rsid w:val="00D0636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0636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36A3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154314"/>
    <w:pPr>
      <w:keepNext/>
      <w:keepLines/>
      <w:spacing w:before="120" w:line="252" w:lineRule="auto"/>
      <w:jc w:val="both"/>
      <w:outlineLvl w:val="8"/>
    </w:pPr>
    <w:rPr>
      <w:rFonts w:asciiTheme="minorHAnsi" w:eastAsiaTheme="minorEastAsia" w:hAnsiTheme="minorHAnsi" w:cstheme="minorBidi"/>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1A6D"/>
    <w:pPr>
      <w:tabs>
        <w:tab w:val="center" w:pos="4320"/>
        <w:tab w:val="right" w:pos="8640"/>
      </w:tabs>
    </w:pPr>
  </w:style>
  <w:style w:type="paragraph" w:styleId="Footer">
    <w:name w:val="footer"/>
    <w:aliases w:val="ITT pdp,fo,footer odd,odd"/>
    <w:basedOn w:val="Normal"/>
    <w:link w:val="FooterChar"/>
    <w:uiPriority w:val="99"/>
    <w:rsid w:val="00E41A6D"/>
    <w:pPr>
      <w:tabs>
        <w:tab w:val="center" w:pos="4320"/>
        <w:tab w:val="right" w:pos="8640"/>
      </w:tabs>
    </w:pPr>
  </w:style>
  <w:style w:type="paragraph" w:styleId="BodyText2">
    <w:name w:val="Body Text 2"/>
    <w:basedOn w:val="Normal"/>
    <w:semiHidden/>
    <w:rsid w:val="00E41A6D"/>
    <w:pPr>
      <w:tabs>
        <w:tab w:val="left" w:pos="-1440"/>
      </w:tabs>
      <w:suppressAutoHyphens/>
      <w:ind w:left="2160" w:hanging="720"/>
      <w:jc w:val="both"/>
    </w:pPr>
    <w:rPr>
      <w:rFonts w:ascii="Arial" w:hAnsi="Arial"/>
      <w:spacing w:val="-2"/>
      <w:sz w:val="21"/>
    </w:rPr>
  </w:style>
  <w:style w:type="paragraph" w:styleId="BalloonText">
    <w:name w:val="Balloon Text"/>
    <w:basedOn w:val="Normal"/>
    <w:link w:val="BalloonTextChar"/>
    <w:uiPriority w:val="99"/>
    <w:semiHidden/>
    <w:unhideWhenUsed/>
    <w:rsid w:val="00934764"/>
    <w:rPr>
      <w:rFonts w:ascii="Tahoma" w:hAnsi="Tahoma" w:cs="Tahoma"/>
      <w:sz w:val="16"/>
      <w:szCs w:val="16"/>
    </w:rPr>
  </w:style>
  <w:style w:type="character" w:customStyle="1" w:styleId="BalloonTextChar">
    <w:name w:val="Balloon Text Char"/>
    <w:basedOn w:val="DefaultParagraphFont"/>
    <w:link w:val="BalloonText"/>
    <w:uiPriority w:val="99"/>
    <w:semiHidden/>
    <w:rsid w:val="00934764"/>
    <w:rPr>
      <w:rFonts w:ascii="Tahoma" w:hAnsi="Tahoma" w:cs="Tahoma"/>
      <w:sz w:val="16"/>
      <w:szCs w:val="16"/>
    </w:rPr>
  </w:style>
  <w:style w:type="character" w:styleId="CommentReference">
    <w:name w:val="annotation reference"/>
    <w:basedOn w:val="DefaultParagraphFont"/>
    <w:uiPriority w:val="99"/>
    <w:semiHidden/>
    <w:unhideWhenUsed/>
    <w:rsid w:val="00E3270C"/>
    <w:rPr>
      <w:sz w:val="16"/>
      <w:szCs w:val="16"/>
    </w:rPr>
  </w:style>
  <w:style w:type="paragraph" w:styleId="CommentText">
    <w:name w:val="annotation text"/>
    <w:basedOn w:val="Normal"/>
    <w:link w:val="CommentTextChar"/>
    <w:uiPriority w:val="99"/>
    <w:unhideWhenUsed/>
    <w:rsid w:val="00E3270C"/>
  </w:style>
  <w:style w:type="character" w:customStyle="1" w:styleId="CommentTextChar">
    <w:name w:val="Comment Text Char"/>
    <w:basedOn w:val="DefaultParagraphFont"/>
    <w:link w:val="CommentText"/>
    <w:uiPriority w:val="99"/>
    <w:rsid w:val="00E3270C"/>
  </w:style>
  <w:style w:type="paragraph" w:styleId="CommentSubject">
    <w:name w:val="annotation subject"/>
    <w:basedOn w:val="CommentText"/>
    <w:next w:val="CommentText"/>
    <w:link w:val="CommentSubjectChar"/>
    <w:uiPriority w:val="99"/>
    <w:semiHidden/>
    <w:unhideWhenUsed/>
    <w:rsid w:val="00E3270C"/>
    <w:rPr>
      <w:b/>
      <w:bCs/>
    </w:rPr>
  </w:style>
  <w:style w:type="character" w:customStyle="1" w:styleId="CommentSubjectChar">
    <w:name w:val="Comment Subject Char"/>
    <w:basedOn w:val="CommentTextChar"/>
    <w:link w:val="CommentSubject"/>
    <w:uiPriority w:val="99"/>
    <w:semiHidden/>
    <w:rsid w:val="00E3270C"/>
    <w:rPr>
      <w:b/>
      <w:bCs/>
    </w:rPr>
  </w:style>
  <w:style w:type="paragraph" w:styleId="ListParagraph">
    <w:name w:val="List Paragraph"/>
    <w:aliases w:val="Rec para,Noise heading,RUS List,Cell bullets,List Paragraph1,Recommendation,List Paragraph11,List Paragraph111,L,F5 List Paragraph,Dot pt,CV text,Table text,Medium Grid 1 - Accent 21,Numbered Paragraph,List Paragraph2,Bulleted Para"/>
    <w:basedOn w:val="Normal"/>
    <w:link w:val="ListParagraphChar"/>
    <w:uiPriority w:val="34"/>
    <w:qFormat/>
    <w:rsid w:val="00BB40EA"/>
    <w:pPr>
      <w:ind w:left="720"/>
      <w:contextualSpacing/>
    </w:pPr>
  </w:style>
  <w:style w:type="paragraph" w:customStyle="1" w:styleId="Default">
    <w:name w:val="Default"/>
    <w:rsid w:val="007E5C78"/>
    <w:pPr>
      <w:widowControl w:val="0"/>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DefaultParagraphFont"/>
    <w:rsid w:val="006F2D4F"/>
  </w:style>
  <w:style w:type="paragraph" w:styleId="Revision">
    <w:name w:val="Revision"/>
    <w:hidden/>
    <w:uiPriority w:val="99"/>
    <w:semiHidden/>
    <w:rsid w:val="00030746"/>
  </w:style>
  <w:style w:type="character" w:styleId="Hyperlink">
    <w:name w:val="Hyperlink"/>
    <w:basedOn w:val="DefaultParagraphFont"/>
    <w:unhideWhenUsed/>
    <w:rsid w:val="00FE10FB"/>
    <w:rPr>
      <w:color w:val="0000FF"/>
      <w:u w:val="single"/>
    </w:rPr>
  </w:style>
  <w:style w:type="paragraph" w:styleId="BodyText">
    <w:name w:val="Body Text"/>
    <w:basedOn w:val="Normal"/>
    <w:link w:val="BodyTextChar"/>
    <w:uiPriority w:val="99"/>
    <w:unhideWhenUsed/>
    <w:rsid w:val="00747D79"/>
    <w:pPr>
      <w:spacing w:after="120"/>
    </w:pPr>
  </w:style>
  <w:style w:type="character" w:customStyle="1" w:styleId="BodyTextChar">
    <w:name w:val="Body Text Char"/>
    <w:basedOn w:val="DefaultParagraphFont"/>
    <w:link w:val="BodyText"/>
    <w:uiPriority w:val="99"/>
    <w:rsid w:val="00747D79"/>
  </w:style>
  <w:style w:type="character" w:customStyle="1" w:styleId="Heading3Char">
    <w:name w:val="Heading 3 Char"/>
    <w:basedOn w:val="DefaultParagraphFont"/>
    <w:link w:val="Heading3"/>
    <w:uiPriority w:val="9"/>
    <w:rsid w:val="00936A39"/>
    <w:rPr>
      <w:rFonts w:asciiTheme="majorHAnsi" w:eastAsiaTheme="majorEastAsia" w:hAnsiTheme="majorHAnsi" w:cstheme="majorBidi"/>
      <w:b/>
      <w:bCs/>
      <w:color w:val="4F81BD" w:themeColor="accent1"/>
    </w:rPr>
  </w:style>
  <w:style w:type="character" w:customStyle="1" w:styleId="Heading8Char">
    <w:name w:val="Heading 8 Char"/>
    <w:basedOn w:val="DefaultParagraphFont"/>
    <w:link w:val="Heading8"/>
    <w:uiPriority w:val="9"/>
    <w:semiHidden/>
    <w:rsid w:val="00936A39"/>
    <w:rPr>
      <w:rFonts w:asciiTheme="majorHAnsi" w:eastAsiaTheme="majorEastAsia" w:hAnsiTheme="majorHAnsi" w:cstheme="majorBidi"/>
      <w:color w:val="404040" w:themeColor="text1" w:themeTint="BF"/>
    </w:rPr>
  </w:style>
  <w:style w:type="paragraph" w:customStyle="1" w:styleId="Text">
    <w:name w:val="Text"/>
    <w:basedOn w:val="Normal"/>
    <w:rsid w:val="00936A39"/>
    <w:pPr>
      <w:spacing w:after="120"/>
    </w:pPr>
    <w:rPr>
      <w:rFonts w:ascii="Arial" w:hAnsi="Arial"/>
      <w:bCs/>
      <w:sz w:val="24"/>
    </w:rPr>
  </w:style>
  <w:style w:type="paragraph" w:customStyle="1" w:styleId="Signatures">
    <w:name w:val="Signatures"/>
    <w:rsid w:val="00D23C11"/>
    <w:rPr>
      <w:rFonts w:ascii="Arial" w:hAnsi="Arial" w:cs="Arial"/>
      <w:sz w:val="24"/>
      <w:szCs w:val="24"/>
    </w:rPr>
  </w:style>
  <w:style w:type="paragraph" w:customStyle="1" w:styleId="CellHeading">
    <w:name w:val="Cell Heading"/>
    <w:rsid w:val="00D23C11"/>
    <w:pPr>
      <w:jc w:val="center"/>
    </w:pPr>
    <w:rPr>
      <w:rFonts w:ascii="Arial" w:hAnsi="Arial" w:cs="Arial"/>
      <w:b/>
      <w:bCs/>
      <w:sz w:val="22"/>
      <w:szCs w:val="22"/>
    </w:rPr>
  </w:style>
  <w:style w:type="paragraph" w:customStyle="1" w:styleId="CellBody">
    <w:name w:val="Cell Body"/>
    <w:rsid w:val="00D23C11"/>
    <w:rPr>
      <w:rFonts w:ascii="Arial" w:hAnsi="Arial" w:cs="Arial"/>
      <w:sz w:val="22"/>
      <w:szCs w:val="22"/>
    </w:rPr>
  </w:style>
  <w:style w:type="paragraph" w:customStyle="1" w:styleId="123">
    <w:name w:val="123"/>
    <w:rsid w:val="00D23C11"/>
    <w:pPr>
      <w:numPr>
        <w:numId w:val="1"/>
      </w:numPr>
      <w:spacing w:after="240"/>
    </w:pPr>
    <w:rPr>
      <w:rFonts w:ascii="Arial" w:hAnsi="Arial" w:cs="Arial"/>
      <w:sz w:val="24"/>
      <w:szCs w:val="24"/>
    </w:rPr>
  </w:style>
  <w:style w:type="character" w:customStyle="1" w:styleId="Heading4Char">
    <w:name w:val="Heading 4 Char"/>
    <w:basedOn w:val="DefaultParagraphFont"/>
    <w:link w:val="Heading4"/>
    <w:uiPriority w:val="9"/>
    <w:semiHidden/>
    <w:rsid w:val="00451843"/>
    <w:rPr>
      <w:rFonts w:asciiTheme="majorHAnsi" w:eastAsiaTheme="majorEastAsia" w:hAnsiTheme="majorHAnsi" w:cstheme="majorBidi"/>
      <w:b/>
      <w:bCs/>
      <w:i/>
      <w:iCs/>
      <w:color w:val="4F81BD" w:themeColor="accent1"/>
    </w:rPr>
  </w:style>
  <w:style w:type="paragraph" w:customStyle="1" w:styleId="Procedure">
    <w:name w:val="Procedure"/>
    <w:basedOn w:val="Normal"/>
    <w:rsid w:val="0086308A"/>
    <w:pPr>
      <w:numPr>
        <w:numId w:val="2"/>
      </w:numPr>
      <w:tabs>
        <w:tab w:val="left" w:pos="1800"/>
      </w:tabs>
      <w:outlineLvl w:val="0"/>
    </w:pPr>
    <w:rPr>
      <w:rFonts w:ascii="Helvetica" w:hAnsi="Helvetica"/>
      <w:b/>
      <w:sz w:val="24"/>
      <w:u w:val="single"/>
    </w:rPr>
  </w:style>
  <w:style w:type="paragraph" w:styleId="Caption">
    <w:name w:val="caption"/>
    <w:basedOn w:val="Normal"/>
    <w:next w:val="Normal"/>
    <w:uiPriority w:val="35"/>
    <w:unhideWhenUsed/>
    <w:qFormat/>
    <w:rsid w:val="00FF304A"/>
    <w:pPr>
      <w:spacing w:after="200"/>
    </w:pPr>
    <w:rPr>
      <w:b/>
      <w:bCs/>
      <w:color w:val="4F81BD" w:themeColor="accent1"/>
      <w:sz w:val="18"/>
      <w:szCs w:val="18"/>
    </w:rPr>
  </w:style>
  <w:style w:type="character" w:customStyle="1" w:styleId="Heading6Char">
    <w:name w:val="Heading 6 Char"/>
    <w:basedOn w:val="DefaultParagraphFont"/>
    <w:link w:val="Heading6"/>
    <w:uiPriority w:val="9"/>
    <w:semiHidden/>
    <w:rsid w:val="00D0636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06368"/>
    <w:rPr>
      <w:rFonts w:asciiTheme="majorHAnsi" w:eastAsiaTheme="majorEastAsia" w:hAnsiTheme="majorHAnsi" w:cstheme="majorBidi"/>
      <w:i/>
      <w:iCs/>
      <w:color w:val="243F60" w:themeColor="accent1" w:themeShade="7F"/>
    </w:rPr>
  </w:style>
  <w:style w:type="paragraph" w:customStyle="1" w:styleId="body">
    <w:name w:val="body"/>
    <w:basedOn w:val="Normal"/>
    <w:link w:val="bodyChar"/>
    <w:qFormat/>
    <w:rsid w:val="002521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after="120" w:line="264" w:lineRule="auto"/>
    </w:pPr>
    <w:rPr>
      <w:rFonts w:ascii="Arial" w:hAnsi="Arial"/>
      <w:szCs w:val="24"/>
    </w:rPr>
  </w:style>
  <w:style w:type="character" w:customStyle="1" w:styleId="bodyChar">
    <w:name w:val="body Char"/>
    <w:basedOn w:val="DefaultParagraphFont"/>
    <w:link w:val="body"/>
    <w:rsid w:val="0025212C"/>
    <w:rPr>
      <w:rFonts w:ascii="Arial" w:hAnsi="Arial"/>
      <w:szCs w:val="24"/>
    </w:rPr>
  </w:style>
  <w:style w:type="character" w:customStyle="1" w:styleId="Heading5Char">
    <w:name w:val="Heading 5 Char"/>
    <w:basedOn w:val="DefaultParagraphFont"/>
    <w:link w:val="Heading5"/>
    <w:uiPriority w:val="9"/>
    <w:semiHidden/>
    <w:rsid w:val="00154314"/>
    <w:rPr>
      <w:rFonts w:asciiTheme="majorHAnsi" w:eastAsiaTheme="majorEastAsia" w:hAnsiTheme="majorHAnsi" w:cstheme="majorBidi"/>
      <w:b/>
      <w:bCs/>
      <w:sz w:val="22"/>
      <w:szCs w:val="22"/>
    </w:rPr>
  </w:style>
  <w:style w:type="character" w:customStyle="1" w:styleId="Heading9Char">
    <w:name w:val="Heading 9 Char"/>
    <w:basedOn w:val="DefaultParagraphFont"/>
    <w:link w:val="Heading9"/>
    <w:uiPriority w:val="9"/>
    <w:semiHidden/>
    <w:rsid w:val="00154314"/>
    <w:rPr>
      <w:rFonts w:asciiTheme="minorHAnsi" w:eastAsiaTheme="minorEastAsia" w:hAnsiTheme="minorHAnsi" w:cstheme="minorBidi"/>
      <w:i/>
      <w:iCs/>
      <w:sz w:val="22"/>
      <w:szCs w:val="22"/>
    </w:rPr>
  </w:style>
  <w:style w:type="character" w:customStyle="1" w:styleId="HeaderChar">
    <w:name w:val="Header Char"/>
    <w:basedOn w:val="DefaultParagraphFont"/>
    <w:link w:val="Header"/>
    <w:uiPriority w:val="99"/>
    <w:rsid w:val="00154314"/>
  </w:style>
  <w:style w:type="character" w:customStyle="1" w:styleId="FooterChar">
    <w:name w:val="Footer Char"/>
    <w:aliases w:val="ITT pdp Char,fo Char,footer odd Char,odd Char"/>
    <w:basedOn w:val="DefaultParagraphFont"/>
    <w:link w:val="Footer"/>
    <w:uiPriority w:val="99"/>
    <w:rsid w:val="00154314"/>
  </w:style>
  <w:style w:type="paragraph" w:customStyle="1" w:styleId="ASDEFCONHeaderFooterLeft">
    <w:name w:val="ASDEFCON Header/Footer Left"/>
    <w:basedOn w:val="Normal"/>
    <w:rsid w:val="00154314"/>
    <w:pPr>
      <w:jc w:val="both"/>
    </w:pPr>
    <w:rPr>
      <w:rFonts w:ascii="Arial" w:hAnsi="Arial"/>
      <w:color w:val="000000"/>
      <w:sz w:val="16"/>
      <w:szCs w:val="24"/>
      <w:lang w:val="en-AU" w:eastAsia="en-AU"/>
    </w:rPr>
  </w:style>
  <w:style w:type="paragraph" w:customStyle="1" w:styleId="ASDEFCONHeaderFooterRight">
    <w:name w:val="ASDEFCON Header/Footer Right"/>
    <w:basedOn w:val="ASDEFCONHeaderFooterLeft"/>
    <w:rsid w:val="00154314"/>
    <w:pPr>
      <w:jc w:val="right"/>
    </w:pPr>
    <w:rPr>
      <w:szCs w:val="20"/>
    </w:rPr>
  </w:style>
  <w:style w:type="paragraph" w:customStyle="1" w:styleId="ASDEFCONHeaderFooterClassification">
    <w:name w:val="ASDEFCON Header/Footer Classification"/>
    <w:basedOn w:val="ASDEFCONHeaderFooterLeft"/>
    <w:rsid w:val="00154314"/>
    <w:pPr>
      <w:jc w:val="center"/>
    </w:pPr>
    <w:rPr>
      <w:rFonts w:ascii="Arial Bold" w:hAnsi="Arial Bold"/>
      <w:b/>
      <w:bCs/>
      <w:caps/>
      <w:sz w:val="20"/>
    </w:rPr>
  </w:style>
  <w:style w:type="paragraph" w:customStyle="1" w:styleId="DMO-Normal">
    <w:name w:val="DMO - Normal"/>
    <w:rsid w:val="00154314"/>
    <w:pPr>
      <w:spacing w:after="120"/>
      <w:jc w:val="both"/>
    </w:pPr>
    <w:rPr>
      <w:rFonts w:ascii="Arial" w:eastAsia="Calibri" w:hAnsi="Arial"/>
      <w:szCs w:val="22"/>
      <w:lang w:val="en-AU"/>
    </w:rPr>
  </w:style>
  <w:style w:type="character" w:customStyle="1" w:styleId="ListParagraphChar">
    <w:name w:val="List Paragraph Char"/>
    <w:aliases w:val="Rec para Char,Noise heading Char,RUS List Char,Cell bullets Char,List Paragraph1 Char,Recommendation Char,List Paragraph11 Char,List Paragraph111 Char,L Char,F5 List Paragraph Char,Dot pt Char,CV text Char,Table text Char"/>
    <w:link w:val="ListParagraph"/>
    <w:uiPriority w:val="34"/>
    <w:rsid w:val="00154314"/>
  </w:style>
  <w:style w:type="table" w:styleId="TableGrid">
    <w:name w:val="Table Grid"/>
    <w:basedOn w:val="TableNormal"/>
    <w:uiPriority w:val="59"/>
    <w:rsid w:val="00154314"/>
    <w:pPr>
      <w:jc w:val="both"/>
    </w:pPr>
    <w:rPr>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54314"/>
    <w:rPr>
      <w:rFonts w:ascii="Helvetica" w:hAnsi="Helvetica"/>
      <w:spacing w:val="-2"/>
      <w:sz w:val="21"/>
      <w:u w:val="single"/>
    </w:rPr>
  </w:style>
  <w:style w:type="paragraph" w:styleId="TOCHeading">
    <w:name w:val="TOC Heading"/>
    <w:basedOn w:val="Heading1"/>
    <w:next w:val="Normal"/>
    <w:uiPriority w:val="39"/>
    <w:unhideWhenUsed/>
    <w:qFormat/>
    <w:rsid w:val="00154314"/>
    <w:pPr>
      <w:keepLines/>
      <w:tabs>
        <w:tab w:val="clear" w:pos="-1440"/>
        <w:tab w:val="clear" w:pos="-720"/>
        <w:tab w:val="clear" w:pos="0"/>
        <w:tab w:val="clear" w:pos="3720"/>
        <w:tab w:val="clear" w:pos="7578"/>
        <w:tab w:val="clear" w:pos="8622"/>
        <w:tab w:val="clear" w:pos="9690"/>
        <w:tab w:val="clear" w:pos="10512"/>
      </w:tabs>
      <w:suppressAutoHyphens w:val="0"/>
      <w:spacing w:before="320" w:after="40" w:line="252" w:lineRule="auto"/>
      <w:ind w:left="0" w:right="0"/>
      <w:jc w:val="both"/>
      <w:outlineLvl w:val="9"/>
    </w:pPr>
    <w:rPr>
      <w:rFonts w:asciiTheme="majorHAnsi" w:eastAsiaTheme="majorEastAsia" w:hAnsiTheme="majorHAnsi" w:cstheme="majorBidi"/>
      <w:b/>
      <w:bCs/>
      <w:caps/>
      <w:spacing w:val="4"/>
      <w:sz w:val="28"/>
      <w:szCs w:val="28"/>
      <w:u w:val="none"/>
    </w:rPr>
  </w:style>
  <w:style w:type="paragraph" w:styleId="TOC2">
    <w:name w:val="toc 2"/>
    <w:basedOn w:val="Normal"/>
    <w:next w:val="Normal"/>
    <w:autoRedefine/>
    <w:uiPriority w:val="39"/>
    <w:unhideWhenUsed/>
    <w:rsid w:val="00154314"/>
    <w:pPr>
      <w:spacing w:after="100" w:line="252" w:lineRule="auto"/>
      <w:ind w:left="220"/>
      <w:jc w:val="both"/>
    </w:pPr>
    <w:rPr>
      <w:rFonts w:asciiTheme="minorHAnsi" w:eastAsiaTheme="minorEastAsia" w:hAnsiTheme="minorHAnsi"/>
      <w:sz w:val="22"/>
      <w:szCs w:val="22"/>
    </w:rPr>
  </w:style>
  <w:style w:type="paragraph" w:styleId="TOC1">
    <w:name w:val="toc 1"/>
    <w:basedOn w:val="Normal"/>
    <w:next w:val="Normal"/>
    <w:autoRedefine/>
    <w:uiPriority w:val="39"/>
    <w:unhideWhenUsed/>
    <w:rsid w:val="00154314"/>
    <w:pPr>
      <w:spacing w:after="100" w:line="252" w:lineRule="auto"/>
      <w:jc w:val="both"/>
    </w:pPr>
    <w:rPr>
      <w:rFonts w:asciiTheme="minorHAnsi" w:eastAsiaTheme="minorEastAsia" w:hAnsiTheme="minorHAnsi"/>
      <w:sz w:val="22"/>
      <w:szCs w:val="22"/>
    </w:rPr>
  </w:style>
  <w:style w:type="paragraph" w:styleId="TOC3">
    <w:name w:val="toc 3"/>
    <w:basedOn w:val="Normal"/>
    <w:next w:val="Normal"/>
    <w:autoRedefine/>
    <w:uiPriority w:val="39"/>
    <w:unhideWhenUsed/>
    <w:rsid w:val="00154314"/>
    <w:pPr>
      <w:spacing w:after="100" w:line="252" w:lineRule="auto"/>
      <w:ind w:left="440"/>
      <w:jc w:val="both"/>
    </w:pPr>
    <w:rPr>
      <w:rFonts w:asciiTheme="minorHAnsi" w:eastAsiaTheme="minorEastAsia" w:hAnsiTheme="minorHAnsi"/>
      <w:sz w:val="22"/>
      <w:szCs w:val="22"/>
    </w:rPr>
  </w:style>
  <w:style w:type="character" w:customStyle="1" w:styleId="Heading2Char">
    <w:name w:val="Heading 2 Char"/>
    <w:basedOn w:val="DefaultParagraphFont"/>
    <w:link w:val="Heading2"/>
    <w:uiPriority w:val="9"/>
    <w:rsid w:val="00154314"/>
    <w:rPr>
      <w:rFonts w:ascii="Arial" w:hAnsi="Arial"/>
      <w:b/>
      <w:sz w:val="36"/>
    </w:rPr>
  </w:style>
  <w:style w:type="paragraph" w:styleId="Title">
    <w:name w:val="Title"/>
    <w:basedOn w:val="Normal"/>
    <w:next w:val="Normal"/>
    <w:link w:val="TitleChar"/>
    <w:uiPriority w:val="10"/>
    <w:qFormat/>
    <w:rsid w:val="00154314"/>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54314"/>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154314"/>
    <w:pPr>
      <w:numPr>
        <w:ilvl w:val="1"/>
      </w:numPr>
      <w:spacing w:after="240" w:line="252" w:lineRule="auto"/>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54314"/>
    <w:rPr>
      <w:rFonts w:asciiTheme="majorHAnsi" w:eastAsiaTheme="majorEastAsia" w:hAnsiTheme="majorHAnsi" w:cstheme="majorBidi"/>
      <w:sz w:val="24"/>
      <w:szCs w:val="24"/>
    </w:rPr>
  </w:style>
  <w:style w:type="character" w:styleId="Strong">
    <w:name w:val="Strong"/>
    <w:basedOn w:val="DefaultParagraphFont"/>
    <w:uiPriority w:val="22"/>
    <w:qFormat/>
    <w:rsid w:val="00154314"/>
    <w:rPr>
      <w:b/>
      <w:bCs/>
      <w:color w:val="auto"/>
    </w:rPr>
  </w:style>
  <w:style w:type="character" w:styleId="Emphasis">
    <w:name w:val="Emphasis"/>
    <w:basedOn w:val="DefaultParagraphFont"/>
    <w:uiPriority w:val="20"/>
    <w:qFormat/>
    <w:rsid w:val="00154314"/>
    <w:rPr>
      <w:i/>
      <w:iCs/>
      <w:color w:val="auto"/>
    </w:rPr>
  </w:style>
  <w:style w:type="paragraph" w:styleId="NoSpacing">
    <w:name w:val="No Spacing"/>
    <w:uiPriority w:val="1"/>
    <w:qFormat/>
    <w:rsid w:val="00154314"/>
    <w:pPr>
      <w:jc w:val="both"/>
    </w:pPr>
    <w:rPr>
      <w:rFonts w:asciiTheme="minorHAnsi" w:eastAsiaTheme="minorEastAsia" w:hAnsiTheme="minorHAnsi" w:cstheme="minorBidi"/>
      <w:sz w:val="22"/>
      <w:szCs w:val="22"/>
    </w:rPr>
  </w:style>
  <w:style w:type="paragraph" w:styleId="Quote">
    <w:name w:val="Quote"/>
    <w:basedOn w:val="Normal"/>
    <w:next w:val="Normal"/>
    <w:link w:val="QuoteChar"/>
    <w:uiPriority w:val="29"/>
    <w:qFormat/>
    <w:rsid w:val="00154314"/>
    <w:pPr>
      <w:spacing w:before="200" w:after="16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154314"/>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154314"/>
    <w:pPr>
      <w:spacing w:before="100" w:beforeAutospacing="1" w:after="240" w:line="252" w:lineRule="auto"/>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154314"/>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154314"/>
    <w:rPr>
      <w:i/>
      <w:iCs/>
      <w:color w:val="auto"/>
    </w:rPr>
  </w:style>
  <w:style w:type="character" w:styleId="IntenseEmphasis">
    <w:name w:val="Intense Emphasis"/>
    <w:basedOn w:val="DefaultParagraphFont"/>
    <w:uiPriority w:val="21"/>
    <w:qFormat/>
    <w:rsid w:val="00154314"/>
    <w:rPr>
      <w:b/>
      <w:bCs/>
      <w:i/>
      <w:iCs/>
      <w:color w:val="auto"/>
    </w:rPr>
  </w:style>
  <w:style w:type="character" w:styleId="SubtleReference">
    <w:name w:val="Subtle Reference"/>
    <w:basedOn w:val="DefaultParagraphFont"/>
    <w:uiPriority w:val="31"/>
    <w:qFormat/>
    <w:rsid w:val="00154314"/>
    <w:rPr>
      <w:smallCaps/>
      <w:color w:val="auto"/>
      <w:u w:val="single" w:color="7F7F7F" w:themeColor="text1" w:themeTint="80"/>
    </w:rPr>
  </w:style>
  <w:style w:type="character" w:styleId="IntenseReference">
    <w:name w:val="Intense Reference"/>
    <w:basedOn w:val="DefaultParagraphFont"/>
    <w:uiPriority w:val="32"/>
    <w:qFormat/>
    <w:rsid w:val="00154314"/>
    <w:rPr>
      <w:b/>
      <w:bCs/>
      <w:smallCaps/>
      <w:color w:val="auto"/>
      <w:u w:val="single"/>
    </w:rPr>
  </w:style>
  <w:style w:type="character" w:styleId="BookTitle">
    <w:name w:val="Book Title"/>
    <w:basedOn w:val="DefaultParagraphFont"/>
    <w:uiPriority w:val="33"/>
    <w:qFormat/>
    <w:rsid w:val="00154314"/>
    <w:rPr>
      <w:b/>
      <w:bCs/>
      <w:smallCaps/>
      <w:color w:val="auto"/>
    </w:rPr>
  </w:style>
  <w:style w:type="character" w:styleId="UnresolvedMention">
    <w:name w:val="Unresolved Mention"/>
    <w:basedOn w:val="DefaultParagraphFont"/>
    <w:uiPriority w:val="99"/>
    <w:semiHidden/>
    <w:unhideWhenUsed/>
    <w:rsid w:val="005B3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098">
      <w:bodyDiv w:val="1"/>
      <w:marLeft w:val="0"/>
      <w:marRight w:val="0"/>
      <w:marTop w:val="0"/>
      <w:marBottom w:val="0"/>
      <w:divBdr>
        <w:top w:val="none" w:sz="0" w:space="0" w:color="auto"/>
        <w:left w:val="none" w:sz="0" w:space="0" w:color="auto"/>
        <w:bottom w:val="none" w:sz="0" w:space="0" w:color="auto"/>
        <w:right w:val="none" w:sz="0" w:space="0" w:color="auto"/>
      </w:divBdr>
    </w:div>
    <w:div w:id="587344349">
      <w:bodyDiv w:val="1"/>
      <w:marLeft w:val="0"/>
      <w:marRight w:val="0"/>
      <w:marTop w:val="0"/>
      <w:marBottom w:val="0"/>
      <w:divBdr>
        <w:top w:val="none" w:sz="0" w:space="0" w:color="auto"/>
        <w:left w:val="none" w:sz="0" w:space="0" w:color="auto"/>
        <w:bottom w:val="none" w:sz="0" w:space="0" w:color="auto"/>
        <w:right w:val="none" w:sz="0" w:space="0" w:color="auto"/>
      </w:divBdr>
    </w:div>
    <w:div w:id="739449905">
      <w:bodyDiv w:val="1"/>
      <w:marLeft w:val="0"/>
      <w:marRight w:val="0"/>
      <w:marTop w:val="0"/>
      <w:marBottom w:val="0"/>
      <w:divBdr>
        <w:top w:val="none" w:sz="0" w:space="0" w:color="auto"/>
        <w:left w:val="none" w:sz="0" w:space="0" w:color="auto"/>
        <w:bottom w:val="none" w:sz="0" w:space="0" w:color="auto"/>
        <w:right w:val="none" w:sz="0" w:space="0" w:color="auto"/>
      </w:divBdr>
    </w:div>
    <w:div w:id="14239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lobal_x0020_Process_x0020_Owners xmlns="9f6f5642-4060-4ae8-af31-b840759458d5">26</Global_x0020_Process_x0020_Owners>
    <Process_x0020_Topic xmlns="9f6f5642-4060-4ae8-af31-b840759458d5">
      <Value>68</Value>
    </Process_x0020_Topic>
    <Reference_x0020_Docs xmlns="9f6f5642-4060-4ae8-af31-b840759458d5" xsi:nil="true"/>
    <SAP_x0020_Roles xmlns="9f6f5642-4060-4ae8-af31-b840759458d5" xsi:nil="true"/>
    <Revision xmlns="9f6f5642-4060-4ae8-af31-b840759458d5" xsi:nil="true"/>
    <Parent xmlns="9f6f5642-4060-4ae8-af31-b840759458d5">PF-001</Parent>
    <Process_x0020_Seach_x0020_Field xmlns="9f6f5642-4060-4ae8-af31-b840759458d5">0 54;#Process Document Management and Control</Process_x0020_Seach_x0020_Field>
    <Locations xmlns="9f6f5642-4060-4ae8-af31-b840759458d5" xsi:nil="true"/>
    <Child xmlns="9f6f5642-4060-4ae8-af31-b840759458d5" xsi:nil="true"/>
    <Predecessors xmlns="9f6f5642-4060-4ae8-af31-b840759458d5" xsi:nil="true"/>
    <Successors xmlns="9f6f5642-4060-4ae8-af31-b840759458d5" xsi:nil="true"/>
    <Process_x0020_Outputs_x0020__x0028_Records_x0029_ xmlns="9f6f5642-4060-4ae8-af31-b840759458d5" xsi:nil="true"/>
    <_x002a_ xmlns="9f6f5642-4060-4ae8-af31-b840759458d5">*</_x002a_>
    <Standards_x0020_Supported xmlns="9f6f5642-4060-4ae8-af31-b840759458d5">
      <Value>AS9100</Value>
      <Value>CMMI - Dev</Value>
      <Value>CMMI - Svc</Value>
      <Value>ISO 9001</Value>
    </Standards_x0020_Supported>
    <User_x0020_Role xmlns="9f6f5642-4060-4ae8-af31-b840759458d5">
      <Value>22</Value>
    </User_x0020_Role>
    <Process_x0020_Stakeholders xmlns="9f6f5642-4060-4ae8-af31-b840759458d5">
      <Value>22</Value>
    </Process_x0020_Stakeholders>
    <Process_x0020_Inputs_x0020__x0028_Records_x0029_ xmlns="9f6f5642-4060-4ae8-af31-b840759458d5" xsi:nil="true"/>
    <Gate_x0020_Review xmlns="9f6f5642-4060-4ae8-af31-b840759458d5" xsi:nil="true"/>
    <ProccessTopic xmlns="9f6f5642-4060-4ae8-af31-b840759458d5">
      <Value>54</Value>
    </ProccessTopic>
    <Comments xmlns="9f6f5642-4060-4ae8-af31-b840759458d5">Reviewed for currency and determined no change is necessary.</Comments>
    <Doc_x0020_Archive xmlns="9f6f5642-4060-4ae8-af31-b840759458d5">
      <Url xsi:nil="true"/>
      <Description xsi:nil="true"/>
    </Doc_x0020_Archive>
    <Migrate xmlns="9f6f5642-4060-4ae8-af31-b840759458d5" xsi:nil="true"/>
    <SharedWithUsers xmlns="9f6f5642-4060-4ae8-af31-b840759458d5">
      <UserInfo>
        <DisplayName/>
        <AccountId xsi:nil="true"/>
        <AccountType/>
      </UserInfo>
    </SharedWithUsers>
    <ArchiveComment xmlns="9f6f5642-4060-4ae8-af31-b840759458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D92B4EFFCF3D4C870D8870C95D8C2E" ma:contentTypeVersion="31" ma:contentTypeDescription="Create a new document." ma:contentTypeScope="" ma:versionID="393ccc894cbd1ed92054d8f6607f39a5">
  <xsd:schema xmlns:xsd="http://www.w3.org/2001/XMLSchema" xmlns:xs="http://www.w3.org/2001/XMLSchema" xmlns:p="http://schemas.microsoft.com/office/2006/metadata/properties" xmlns:ns2="9f6f5642-4060-4ae8-af31-b840759458d5" targetNamespace="http://schemas.microsoft.com/office/2006/metadata/properties" ma:root="true" ma:fieldsID="d7e446f89386093b557655e2f8ff5eab" ns2:_="">
    <xsd:import namespace="9f6f5642-4060-4ae8-af31-b840759458d5"/>
    <xsd:element name="properties">
      <xsd:complexType>
        <xsd:sequence>
          <xsd:element name="documentManagement">
            <xsd:complexType>
              <xsd:all>
                <xsd:element ref="ns2:ProccessTopic" minOccurs="0"/>
                <xsd:element ref="ns2:Global_x0020_Process_x0020_Owners" minOccurs="0"/>
                <xsd:element ref="ns2:Process_x0020_Stakeholders" minOccurs="0"/>
                <xsd:element ref="ns2:Parent" minOccurs="0"/>
                <xsd:element ref="ns2:Predecessors" minOccurs="0"/>
                <xsd:element ref="ns2:Child" minOccurs="0"/>
                <xsd:element ref="ns2:Successors" minOccurs="0"/>
                <xsd:element ref="ns2:Standards_x0020_Supported" minOccurs="0"/>
                <xsd:element ref="ns2:User_x0020_Role" minOccurs="0"/>
                <xsd:element ref="ns2:Locations" minOccurs="0"/>
                <xsd:element ref="ns2:Process_x0020_Outputs_x0020__x0028_Records_x0029_" minOccurs="0"/>
                <xsd:element ref="ns2:Reference_x0020_Docs" minOccurs="0"/>
                <xsd:element ref="ns2:Process_x0020_Inputs_x0020__x0028_Records_x0029_" minOccurs="0"/>
                <xsd:element ref="ns2:Gate_x0020_Review" minOccurs="0"/>
                <xsd:element ref="ns2:Process_x0020_Seach_x0020_Field" minOccurs="0"/>
                <xsd:element ref="ns2:_x002a_" minOccurs="0"/>
                <xsd:element ref="ns2:SAP_x0020_Roles" minOccurs="0"/>
                <xsd:element ref="ns2:Revision" minOccurs="0"/>
                <xsd:element ref="ns2:Process_x0020_Topic" minOccurs="0"/>
                <xsd:element ref="ns2:SharedWithUsers" minOccurs="0"/>
                <xsd:element ref="ns2:Comments" minOccurs="0"/>
                <xsd:element ref="ns2:Doc_x0020_Archive" minOccurs="0"/>
                <xsd:element ref="ns2:Migrate" minOccurs="0"/>
                <xsd:element ref="ns2:Process_x0020_Topic_x003a_Process_x0020_Topic" minOccurs="0"/>
                <xsd:element ref="ns2:MediaServiceMetadata" minOccurs="0"/>
                <xsd:element ref="ns2:MediaServiceFastMetadata" minOccurs="0"/>
                <xsd:element ref="ns2:MediaServiceSearchProperties" minOccurs="0"/>
                <xsd:element ref="ns2:Archive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f5642-4060-4ae8-af31-b840759458d5" elementFormDefault="qualified">
    <xsd:import namespace="http://schemas.microsoft.com/office/2006/documentManagement/types"/>
    <xsd:import namespace="http://schemas.microsoft.com/office/infopath/2007/PartnerControls"/>
    <xsd:element name="ProccessTopic" ma:index="2" nillable="true" ma:displayName="Process Topic" ma:list="{5102cc4f-f5b6-4682-8bda-eae0236eadaa}" ma:internalName="ProccessTopic" ma:readOnly="false" ma:showField="Title">
      <xsd:complexType>
        <xsd:complexContent>
          <xsd:extension base="dms:MultiChoiceLookup">
            <xsd:sequence>
              <xsd:element name="Value" type="dms:Lookup" maxOccurs="unbounded" minOccurs="0" nillable="true"/>
            </xsd:sequence>
          </xsd:extension>
        </xsd:complexContent>
      </xsd:complexType>
    </xsd:element>
    <xsd:element name="Global_x0020_Process_x0020_Owners" ma:index="3" nillable="true" ma:displayName="Global Process Owners" ma:list="{cc9db5a9-f98e-4dd6-a0bb-b90346f2ee4b}" ma:internalName="Global_x0020_Process_x0020_Owners" ma:readOnly="false" ma:showField="Title">
      <xsd:simpleType>
        <xsd:restriction base="dms:Lookup"/>
      </xsd:simpleType>
    </xsd:element>
    <xsd:element name="Process_x0020_Stakeholders" ma:index="4" nillable="true" ma:displayName="Process Stakeholders" ma:list="{e5c75ccf-699f-44f5-9253-6f70705b660c}" ma:internalName="Process_x0020_Stakeholder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arent" ma:index="5" nillable="true" ma:displayName="Parent" ma:internalName="Parent" ma:readOnly="false">
      <xsd:simpleType>
        <xsd:restriction base="dms:Text">
          <xsd:maxLength value="255"/>
        </xsd:restriction>
      </xsd:simpleType>
    </xsd:element>
    <xsd:element name="Predecessors" ma:index="6" nillable="true" ma:displayName="Predecessors" ma:internalName="Predecessors" ma:readOnly="false">
      <xsd:simpleType>
        <xsd:restriction base="dms:Text">
          <xsd:maxLength value="255"/>
        </xsd:restriction>
      </xsd:simpleType>
    </xsd:element>
    <xsd:element name="Child" ma:index="7" nillable="true" ma:displayName="Child" ma:internalName="Child" ma:readOnly="false">
      <xsd:simpleType>
        <xsd:restriction base="dms:Text">
          <xsd:maxLength value="255"/>
        </xsd:restriction>
      </xsd:simpleType>
    </xsd:element>
    <xsd:element name="Successors" ma:index="8" nillable="true" ma:displayName="Successors" ma:internalName="Successors" ma:readOnly="false">
      <xsd:simpleType>
        <xsd:restriction base="dms:Text">
          <xsd:maxLength value="255"/>
        </xsd:restriction>
      </xsd:simpleType>
    </xsd:element>
    <xsd:element name="Standards_x0020_Supported" ma:index="9" nillable="true" ma:displayName="Standards Supported" ma:description="Select Standards that are supported by this Proocess Flow or Document" ma:internalName="Standards_x0020_Supported" ma:readOnly="false">
      <xsd:complexType>
        <xsd:complexContent>
          <xsd:extension base="dms:MultiChoice">
            <xsd:sequence>
              <xsd:element name="Value" maxOccurs="unbounded" minOccurs="0" nillable="true">
                <xsd:simpleType>
                  <xsd:restriction base="dms:Choice">
                    <xsd:enumeration value="AS9100"/>
                    <xsd:enumeration value="AS/NZS 4801-2001"/>
                    <xsd:enumeration value="CMMI - Dev"/>
                    <xsd:enumeration value="CMMI - Svc"/>
                    <xsd:enumeration value="ISO 14001"/>
                    <xsd:enumeration value="ISO 18001"/>
                    <xsd:enumeration value="ISO 20001"/>
                    <xsd:enumeration value="ISO 22301"/>
                    <xsd:enumeration value="ISO 27001"/>
                    <xsd:enumeration value="ISO 9001"/>
                    <xsd:enumeration value="NHSS8"/>
                    <xsd:enumeration value="OHSAS 18001-2007"/>
                  </xsd:restriction>
                </xsd:simpleType>
              </xsd:element>
            </xsd:sequence>
          </xsd:extension>
        </xsd:complexContent>
      </xsd:complexType>
    </xsd:element>
    <xsd:element name="User_x0020_Role" ma:index="10" nillable="true" ma:displayName="User Role" ma:list="{e5c75ccf-699f-44f5-9253-6f70705b660c}" ma:internalName="User_x0020_Ro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Locations" ma:index="12" nillable="true" ma:displayName="Locations" ma:list="{af089354-79ad-4131-b880-10dbf7aef059}" ma:internalName="Location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rocess_x0020_Outputs_x0020__x0028_Records_x0029_" ma:index="13" nillable="true" ma:displayName="Process Outputs (Records)" ma:internalName="Process_x0020_Outputs_x0020__x0028_Records_x0029_" ma:readOnly="false">
      <xsd:simpleType>
        <xsd:restriction base="dms:Text">
          <xsd:maxLength value="255"/>
        </xsd:restriction>
      </xsd:simpleType>
    </xsd:element>
    <xsd:element name="Reference_x0020_Docs" ma:index="14" nillable="true" ma:displayName="Reference Docs" ma:internalName="Reference_x0020_Docs" ma:readOnly="false">
      <xsd:simpleType>
        <xsd:restriction base="dms:Text">
          <xsd:maxLength value="255"/>
        </xsd:restriction>
      </xsd:simpleType>
    </xsd:element>
    <xsd:element name="Process_x0020_Inputs_x0020__x0028_Records_x0029_" ma:index="15" nillable="true" ma:displayName="Process Inputs (Records)" ma:internalName="Process_x0020_Inputs_x0020__x0028_Records_x0029_" ma:readOnly="false">
      <xsd:simpleType>
        <xsd:restriction base="dms:Text">
          <xsd:maxLength value="255"/>
        </xsd:restriction>
      </xsd:simpleType>
    </xsd:element>
    <xsd:element name="Gate_x0020_Review" ma:index="16" nillable="true" ma:displayName="Gate Review" ma:hidden="true" ma:internalName="Gate_x0020_Review" ma:readOnly="false">
      <xsd:simpleType>
        <xsd:restriction base="dms:Text">
          <xsd:maxLength value="255"/>
        </xsd:restriction>
      </xsd:simpleType>
    </xsd:element>
    <xsd:element name="Process_x0020_Seach_x0020_Field" ma:index="17" nillable="true" ma:displayName="Process Seach Field" ma:hidden="true" ma:internalName="Process_x0020_Seach_x0020_Field" ma:readOnly="false">
      <xsd:simpleType>
        <xsd:restriction base="dms:Text">
          <xsd:maxLength value="255"/>
        </xsd:restriction>
      </xsd:simpleType>
    </xsd:element>
    <xsd:element name="_x002a_" ma:index="18" nillable="true" ma:displayName="*" ma:default="*" ma:hidden="true" ma:internalName="_x002a_" ma:readOnly="false">
      <xsd:simpleType>
        <xsd:restriction base="dms:Text">
          <xsd:maxLength value="255"/>
        </xsd:restriction>
      </xsd:simpleType>
    </xsd:element>
    <xsd:element name="SAP_x0020_Roles" ma:index="19" nillable="true" ma:displayName="SAP Roles (don't enter value)" ma:hidden="true" ma:list="{f01bee98-70f9-4b32-a01f-e67f210c6d16}" ma:internalName="SAP_x0020_Role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vision" ma:index="21" nillable="true" ma:displayName="Revision" ma:hidden="true" ma:internalName="Revision" ma:readOnly="false">
      <xsd:simpleType>
        <xsd:restriction base="dms:Text">
          <xsd:maxLength value="255"/>
        </xsd:restriction>
      </xsd:simpleType>
    </xsd:element>
    <xsd:element name="Process_x0020_Topic" ma:index="22" nillable="true" ma:displayName="Process Topic (Don't enter value)" ma:description="this was a duplicate process topic list we are no longer using" ma:hidden="true" ma:list="{598cff7c-4c68-482e-abae-9392712bcdd8}" ma:internalName="Process_x0020_Topic" ma:readOnly="false" ma:showField="mixv">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0" nillable="true" ma:displayName="Version Comments" ma:internalName="Comments" ma:readOnly="false">
      <xsd:simpleType>
        <xsd:restriction base="dms:Text">
          <xsd:maxLength value="255"/>
        </xsd:restriction>
      </xsd:simpleType>
    </xsd:element>
    <xsd:element name="Doc_x0020_Archive" ma:index="31" nillable="true" ma:displayName="Doc Archive" ma:format="Hyperlink" ma:internalName="Doc_x0020_Archiv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igrate" ma:index="32" nillable="true" ma:displayName="Migrate" ma:internalName="Migrate" ma:readOnly="false">
      <xsd:simpleType>
        <xsd:restriction base="dms:Text">
          <xsd:maxLength value="255"/>
        </xsd:restriction>
      </xsd:simpleType>
    </xsd:element>
    <xsd:element name="Process_x0020_Topic_x003a_Process_x0020_Topic" ma:index="33" nillable="true" ma:displayName="Process-Topic" ma:list="{5102cc4f-f5b6-4682-8bda-eae0236eadaa}" ma:internalName="Process_x0020_Topic_x003a_Process_x0020_Topic" ma:readOnly="tru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ArchiveComment" ma:index="37" nillable="true" ma:displayName="Archive Comment" ma:format="Dropdown" ma:internalName="ArchiveCom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Doc 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620C6-D836-4DC6-9B2D-28810FB9A80B}">
  <ds:schemaRefs>
    <ds:schemaRef ds:uri="http://schemas.microsoft.com/office/2006/metadata/properties"/>
    <ds:schemaRef ds:uri="http://schemas.microsoft.com/office/infopath/2007/PartnerControls"/>
    <ds:schemaRef ds:uri="9f6f5642-4060-4ae8-af31-b840759458d5"/>
  </ds:schemaRefs>
</ds:datastoreItem>
</file>

<file path=customXml/itemProps2.xml><?xml version="1.0" encoding="utf-8"?>
<ds:datastoreItem xmlns:ds="http://schemas.openxmlformats.org/officeDocument/2006/customXml" ds:itemID="{1A79BE1D-D2FF-42BD-9135-8939EE9E0C10}">
  <ds:schemaRefs>
    <ds:schemaRef ds:uri="http://schemas.microsoft.com/sharepoint/v3/contenttype/forms"/>
  </ds:schemaRefs>
</ds:datastoreItem>
</file>

<file path=customXml/itemProps3.xml><?xml version="1.0" encoding="utf-8"?>
<ds:datastoreItem xmlns:ds="http://schemas.openxmlformats.org/officeDocument/2006/customXml" ds:itemID="{90307AA9-157A-4A92-BAAD-C40269CEC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f5642-4060-4ae8-af31-b84075945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34E94-E723-477C-A31E-02A0147AE5D7}">
  <ds:schemaRefs>
    <ds:schemaRef ds:uri="http://schemas.openxmlformats.org/officeDocument/2006/bibliography"/>
  </ds:schemaRefs>
</ds:datastoreItem>
</file>

<file path=customXml/itemProps5.xml><?xml version="1.0" encoding="utf-8"?>
<ds:datastoreItem xmlns:ds="http://schemas.openxmlformats.org/officeDocument/2006/customXml" ds:itemID="{0F8DE9E9-C919-45B4-A1B5-6FE0FE5F5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10853</Words>
  <Characters>61864</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Supporting Document Template</vt:lpstr>
    </vt:vector>
  </TitlesOfParts>
  <Company>Cubic Corporation</Company>
  <LinksUpToDate>false</LinksUpToDate>
  <CharactersWithSpaces>72572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Document Template</dc:title>
  <dc:subject>Corp P&amp;P 1-19       12/1/88</dc:subject>
  <dc:creator>Cubic Corporation</dc:creator>
  <cp:keywords>T003</cp:keywords>
  <cp:lastModifiedBy>Alonso, Marco Antonio (C) (MX)</cp:lastModifiedBy>
  <cp:revision>7</cp:revision>
  <cp:lastPrinted>2016-09-21T17:30:00Z</cp:lastPrinted>
  <dcterms:created xsi:type="dcterms:W3CDTF">2026-10-08T14:12:00Z</dcterms:created>
  <dcterms:modified xsi:type="dcterms:W3CDTF">2026-10-08T14:52:00Z</dcterms:modified>
  <cp:category>Corp P&amp;P</cp:category>
  <cp:contentStatus>test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0x01010048D92B4EFFCF3D4C870D8870C95D8C2E</vt:lpwstr>
  </property>
  <property fmtid="{D5CDD505-2E9C-101B-9397-08002B2CF9AE}" pid="3" name="Review/Obsolescence Freq">
    <vt:lpwstr>2020-08-30T00:00:00Z</vt:lpwstr>
  </property>
  <property fmtid="{D5CDD505-2E9C-101B-9397-08002B2CF9AE}" pid="4" name="WorkflowChangePath">
    <vt:lpwstr>76b785a0-d33d-4e7f-8c17-5c9d5be571e8,19;76b785a0-d33d-4e7f-8c17-5c9d5be571e8,21;76b785a0-d33d-4e7f-8c17-5c9d5be571e8,23;76b785a0-d33d-4e7f-8c17-5c9d5be571e8,25;76b785a0-d33d-4e7f-8c17-5c9d5be571e8,27;76b785a0-d33d-4e7f-8c17-5c9d5be571e8,29;76b785a0-d33d-44ad35a27-45af-467a-b37f-c4747d031750,132;4ad35a27-45af-467a-b37f-c4747d031750,134;4ad35a27-45af-467a-b37f-c4747d031750,136;4ad35a27-45af-467a-b37f-c4747d031750,158;4ad35a27-45af-467a-b37f-c4747d031750,166;</vt:lpwstr>
  </property>
  <property fmtid="{D5CDD505-2E9C-101B-9397-08002B2CF9AE}" pid="5" name="test">
    <vt:lpwstr>*</vt:lpwstr>
  </property>
  <property fmtid="{D5CDD505-2E9C-101B-9397-08002B2CF9AE}" pid="6" name="TitusGUID">
    <vt:lpwstr>e64ca927-7594-49d5-8aad-a92d7de74035</vt:lpwstr>
  </property>
  <property fmtid="{D5CDD505-2E9C-101B-9397-08002B2CF9AE}" pid="7" name="Category">
    <vt:lpwstr>P</vt:lpwstr>
  </property>
  <property fmtid="{D5CDD505-2E9C-101B-9397-08002B2CF9AE}" pid="8" name="MSIP_Label_3fd08519-d6c6-43fb-b290-d45b6185117e_Enabled">
    <vt:lpwstr>True</vt:lpwstr>
  </property>
  <property fmtid="{D5CDD505-2E9C-101B-9397-08002B2CF9AE}" pid="9" name="MSIP_Label_3fd08519-d6c6-43fb-b290-d45b6185117e_SiteId">
    <vt:lpwstr>10d6de58-a709-4821-a02c-4c46747e0059</vt:lpwstr>
  </property>
  <property fmtid="{D5CDD505-2E9C-101B-9397-08002B2CF9AE}" pid="10" name="MSIP_Label_3fd08519-d6c6-43fb-b290-d45b6185117e_Owner">
    <vt:lpwstr>thombr@cubic.com</vt:lpwstr>
  </property>
  <property fmtid="{D5CDD505-2E9C-101B-9397-08002B2CF9AE}" pid="11" name="MSIP_Label_3fd08519-d6c6-43fb-b290-d45b6185117e_SetDate">
    <vt:lpwstr>2021-10-26T21:23:16.3710815Z</vt:lpwstr>
  </property>
  <property fmtid="{D5CDD505-2E9C-101B-9397-08002B2CF9AE}" pid="12" name="MSIP_Label_3fd08519-d6c6-43fb-b290-d45b6185117e_Name">
    <vt:lpwstr>Internal Use</vt:lpwstr>
  </property>
  <property fmtid="{D5CDD505-2E9C-101B-9397-08002B2CF9AE}" pid="13" name="MSIP_Label_3fd08519-d6c6-43fb-b290-d45b6185117e_Application">
    <vt:lpwstr>Microsoft Azure Information Protection</vt:lpwstr>
  </property>
  <property fmtid="{D5CDD505-2E9C-101B-9397-08002B2CF9AE}" pid="14" name="MSIP_Label_3fd08519-d6c6-43fb-b290-d45b6185117e_ActionId">
    <vt:lpwstr>eaecf34a-49e7-4615-8336-fc8695d55d1b</vt:lpwstr>
  </property>
  <property fmtid="{D5CDD505-2E9C-101B-9397-08002B2CF9AE}" pid="15" name="MSIP_Label_3fd08519-d6c6-43fb-b290-d45b6185117e_Extended_MSFT_Method">
    <vt:lpwstr>Manual</vt:lpwstr>
  </property>
  <property fmtid="{D5CDD505-2E9C-101B-9397-08002B2CF9AE}" pid="16" name="Sensitivity">
    <vt:lpwstr>Internal Use</vt:lpwstr>
  </property>
  <property fmtid="{D5CDD505-2E9C-101B-9397-08002B2CF9AE}" pid="17" name="Doc Title">
    <vt:lpwstr>Supporting Document Template</vt:lpwstr>
  </property>
  <property fmtid="{D5CDD505-2E9C-101B-9397-08002B2CF9AE}" pid="18" name="Version Comments">
    <vt:lpwstr>Reviewed for currency and determined no change is necessary.</vt:lpwstr>
  </property>
  <property fmtid="{D5CDD505-2E9C-101B-9397-08002B2CF9AE}" pid="19" name="Process Topic (Don't enter value)">
    <vt:lpwstr>68</vt:lpwstr>
  </property>
  <property fmtid="{D5CDD505-2E9C-101B-9397-08002B2CF9AE}" pid="20" name="MajorPublishedDate">
    <vt:filetime>2026-06-23T07:00:00Z</vt:filetime>
  </property>
</Properties>
</file>